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43C4" w14:textId="77EA03E8" w:rsidR="00C32434" w:rsidRDefault="00C32434" w:rsidP="00C32434">
      <w:pPr>
        <w:jc w:val="center"/>
        <w:rPr>
          <w:b/>
          <w:bCs/>
        </w:rPr>
      </w:pPr>
      <w:r>
        <w:rPr>
          <w:b/>
          <w:bCs/>
        </w:rPr>
        <w:t>10/25</w:t>
      </w:r>
    </w:p>
    <w:p w14:paraId="68853523" w14:textId="3B5C0480" w:rsidR="00A562F6" w:rsidRPr="00A562F6" w:rsidRDefault="00A562F6">
      <w:pPr>
        <w:rPr>
          <w:b/>
          <w:bCs/>
        </w:rPr>
      </w:pPr>
      <w:r w:rsidRPr="00A562F6">
        <w:rPr>
          <w:b/>
          <w:bCs/>
          <w:noProof/>
        </w:rPr>
        <mc:AlternateContent>
          <mc:Choice Requires="wps">
            <w:drawing>
              <wp:anchor distT="0" distB="0" distL="114300" distR="114300" simplePos="0" relativeHeight="251659264" behindDoc="0" locked="0" layoutInCell="1" allowOverlap="1" wp14:anchorId="7C7E2721" wp14:editId="34CC9A86">
                <wp:simplePos x="0" y="0"/>
                <wp:positionH relativeFrom="column">
                  <wp:posOffset>-129540</wp:posOffset>
                </wp:positionH>
                <wp:positionV relativeFrom="paragraph">
                  <wp:posOffset>502920</wp:posOffset>
                </wp:positionV>
                <wp:extent cx="5539740" cy="30480"/>
                <wp:effectExtent l="0" t="0" r="22860" b="26670"/>
                <wp:wrapNone/>
                <wp:docPr id="53574375" name="Straight Connector 1"/>
                <wp:cNvGraphicFramePr/>
                <a:graphic xmlns:a="http://schemas.openxmlformats.org/drawingml/2006/main">
                  <a:graphicData uri="http://schemas.microsoft.com/office/word/2010/wordprocessingShape">
                    <wps:wsp>
                      <wps:cNvCnPr/>
                      <wps:spPr>
                        <a:xfrm>
                          <a:off x="0" y="0"/>
                          <a:ext cx="5539740" cy="304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17F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39.6pt" to="4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" strokecolor="#156082 [3204]" strokeweight="1.5pt">
                <v:stroke joinstyle="miter"/>
              </v:line>
            </w:pict>
          </mc:Fallback>
        </mc:AlternateContent>
      </w:r>
      <w:r w:rsidRPr="00A562F6">
        <w:rPr>
          <w:b/>
          <w:bCs/>
        </w:rPr>
        <w:t>MINUTES OF A MEETING OF LLANSTADWELL COMMUNITY COUNCIL HELD AT THE MISSION HALL, HAZELBEACH ON TUESDAY 11</w:t>
      </w:r>
      <w:r w:rsidRPr="00A562F6">
        <w:rPr>
          <w:b/>
          <w:bCs/>
          <w:vertAlign w:val="superscript"/>
        </w:rPr>
        <w:t>TH</w:t>
      </w:r>
      <w:r w:rsidRPr="00A562F6">
        <w:rPr>
          <w:b/>
          <w:bCs/>
        </w:rPr>
        <w:t xml:space="preserve"> MARCH 20</w:t>
      </w:r>
      <w:r w:rsidR="00424D39">
        <w:rPr>
          <w:b/>
          <w:bCs/>
        </w:rPr>
        <w:t>2</w:t>
      </w:r>
      <w:r w:rsidRPr="00A562F6">
        <w:rPr>
          <w:b/>
          <w:bCs/>
        </w:rPr>
        <w:t>5 AT 7.00PM</w:t>
      </w:r>
    </w:p>
    <w:p w14:paraId="2A16E727" w14:textId="77777777" w:rsidR="00A562F6" w:rsidRDefault="00A562F6"/>
    <w:p w14:paraId="3ECB4221" w14:textId="41DE3D3B" w:rsidR="00A562F6" w:rsidRDefault="00A562F6" w:rsidP="00A562F6">
      <w:pPr>
        <w:pStyle w:val="NoSpacing"/>
      </w:pPr>
      <w:r w:rsidRPr="00A562F6">
        <w:rPr>
          <w:b/>
          <w:bCs/>
        </w:rPr>
        <w:t>PRESENT:</w:t>
      </w:r>
      <w:r>
        <w:tab/>
      </w:r>
      <w:r>
        <w:tab/>
        <w:t>Cllr R Diggle (Chair)</w:t>
      </w:r>
    </w:p>
    <w:p w14:paraId="5AC7A7FE" w14:textId="3EC5F523" w:rsidR="00A562F6" w:rsidRDefault="00A562F6" w:rsidP="00A562F6">
      <w:pPr>
        <w:pStyle w:val="NoSpacing"/>
      </w:pPr>
      <w:r>
        <w:tab/>
      </w:r>
      <w:r>
        <w:tab/>
      </w:r>
      <w:r>
        <w:tab/>
        <w:t>Cllr B Evans</w:t>
      </w:r>
    </w:p>
    <w:p w14:paraId="5C8A37A0" w14:textId="70C0785C" w:rsidR="00A562F6" w:rsidRDefault="00A562F6" w:rsidP="00A562F6">
      <w:pPr>
        <w:pStyle w:val="NoSpacing"/>
      </w:pPr>
      <w:r>
        <w:tab/>
      </w:r>
      <w:r>
        <w:tab/>
      </w:r>
      <w:r>
        <w:tab/>
        <w:t>Cllr H Dyer</w:t>
      </w:r>
    </w:p>
    <w:p w14:paraId="15D66404" w14:textId="6A002159" w:rsidR="00A562F6" w:rsidRDefault="00A562F6" w:rsidP="00A562F6">
      <w:pPr>
        <w:pStyle w:val="NoSpacing"/>
      </w:pPr>
      <w:r>
        <w:tab/>
      </w:r>
      <w:r>
        <w:tab/>
      </w:r>
      <w:r>
        <w:tab/>
        <w:t>Cllr J Lloyd</w:t>
      </w:r>
    </w:p>
    <w:p w14:paraId="4A9AA6B9" w14:textId="1C06B4AD" w:rsidR="00A562F6" w:rsidRDefault="00A562F6" w:rsidP="00A562F6">
      <w:pPr>
        <w:pStyle w:val="NoSpacing"/>
      </w:pPr>
      <w:r>
        <w:tab/>
      </w:r>
      <w:r>
        <w:tab/>
      </w:r>
      <w:r>
        <w:tab/>
        <w:t>Cllr S Thomas</w:t>
      </w:r>
    </w:p>
    <w:p w14:paraId="75DA60DF" w14:textId="1AE72AE6" w:rsidR="00A562F6" w:rsidRDefault="00A562F6" w:rsidP="00A562F6">
      <w:pPr>
        <w:pStyle w:val="NoSpacing"/>
      </w:pPr>
      <w:r>
        <w:tab/>
      </w:r>
      <w:r>
        <w:tab/>
      </w:r>
      <w:r>
        <w:tab/>
        <w:t>Cllr G Wilson</w:t>
      </w:r>
    </w:p>
    <w:p w14:paraId="1E89F5C0" w14:textId="58352720" w:rsidR="00A562F6" w:rsidRDefault="00A562F6" w:rsidP="00A562F6">
      <w:pPr>
        <w:pStyle w:val="NoSpacing"/>
      </w:pPr>
      <w:r>
        <w:tab/>
      </w:r>
      <w:r>
        <w:tab/>
      </w:r>
      <w:r>
        <w:tab/>
        <w:t>Cllr M Reynolds</w:t>
      </w:r>
    </w:p>
    <w:p w14:paraId="2A5236F6" w14:textId="77777777" w:rsidR="00A562F6" w:rsidRDefault="00A562F6" w:rsidP="00A562F6">
      <w:pPr>
        <w:pStyle w:val="NoSpacing"/>
      </w:pPr>
    </w:p>
    <w:p w14:paraId="1096A803" w14:textId="6F593EBE" w:rsidR="00A562F6" w:rsidRDefault="00A562F6" w:rsidP="00A562F6">
      <w:pPr>
        <w:pStyle w:val="NoSpacing"/>
      </w:pPr>
      <w:r w:rsidRPr="00A562F6">
        <w:rPr>
          <w:b/>
          <w:bCs/>
        </w:rPr>
        <w:t>APOLOGIES:</w:t>
      </w:r>
      <w:r w:rsidRPr="00A562F6">
        <w:rPr>
          <w:b/>
          <w:bCs/>
        </w:rPr>
        <w:tab/>
      </w:r>
      <w:r>
        <w:tab/>
        <w:t>Cllr P Roberts</w:t>
      </w:r>
    </w:p>
    <w:p w14:paraId="2FF1C87A" w14:textId="04F35272" w:rsidR="00A562F6" w:rsidRDefault="00A562F6" w:rsidP="00A562F6">
      <w:pPr>
        <w:pStyle w:val="NoSpacing"/>
      </w:pPr>
      <w:r>
        <w:tab/>
      </w:r>
      <w:r>
        <w:tab/>
      </w:r>
      <w:r>
        <w:tab/>
        <w:t>Cllr L Pugh</w:t>
      </w:r>
    </w:p>
    <w:p w14:paraId="15BBE133" w14:textId="77777777" w:rsidR="00A562F6" w:rsidRDefault="00A562F6" w:rsidP="00A562F6">
      <w:pPr>
        <w:pStyle w:val="NoSpacing"/>
      </w:pPr>
    </w:p>
    <w:p w14:paraId="1E7D125E" w14:textId="3C007436" w:rsidR="00A562F6" w:rsidRDefault="00A562F6" w:rsidP="00A562F6">
      <w:pPr>
        <w:pStyle w:val="NoSpacing"/>
      </w:pPr>
      <w:r>
        <w:tab/>
      </w:r>
      <w:r>
        <w:tab/>
      </w:r>
      <w:r>
        <w:tab/>
        <w:t>The clerk was in attendance (Mrs J Cl</w:t>
      </w:r>
      <w:r w:rsidR="00424D39">
        <w:t>a</w:t>
      </w:r>
      <w:r>
        <w:t>rk-Davies)</w:t>
      </w:r>
    </w:p>
    <w:p w14:paraId="3C904EE0" w14:textId="77777777" w:rsidR="00A562F6" w:rsidRDefault="00A562F6" w:rsidP="00A562F6">
      <w:pPr>
        <w:pStyle w:val="NoSpacing"/>
      </w:pPr>
    </w:p>
    <w:p w14:paraId="244D53F8" w14:textId="3DDAF470" w:rsidR="00A562F6" w:rsidRPr="00A562F6" w:rsidRDefault="00C32434" w:rsidP="00A562F6">
      <w:pPr>
        <w:pStyle w:val="NoSpacing"/>
        <w:rPr>
          <w:b/>
          <w:bCs/>
          <w:u w:val="single"/>
        </w:rPr>
      </w:pPr>
      <w:r w:rsidRPr="00C32434">
        <w:rPr>
          <w:b/>
          <w:bCs/>
        </w:rPr>
        <w:t>33/25</w:t>
      </w:r>
      <w:r w:rsidRPr="00C32434">
        <w:rPr>
          <w:b/>
          <w:bCs/>
        </w:rPr>
        <w:tab/>
      </w:r>
      <w:r w:rsidRPr="00C32434">
        <w:rPr>
          <w:b/>
          <w:bCs/>
        </w:rPr>
        <w:tab/>
      </w:r>
      <w:r w:rsidR="00A562F6" w:rsidRPr="00A562F6">
        <w:rPr>
          <w:b/>
          <w:bCs/>
          <w:u w:val="single"/>
        </w:rPr>
        <w:t>DECLARATIONS OF INTEREST</w:t>
      </w:r>
    </w:p>
    <w:p w14:paraId="12EFCC4D" w14:textId="77777777" w:rsidR="00A562F6" w:rsidRDefault="00A562F6" w:rsidP="00A562F6">
      <w:pPr>
        <w:pStyle w:val="NoSpacing"/>
      </w:pPr>
    </w:p>
    <w:p w14:paraId="69BAF41E" w14:textId="36A83076" w:rsidR="00A562F6" w:rsidRDefault="00A562F6" w:rsidP="00C32434">
      <w:pPr>
        <w:pStyle w:val="NoSpacing"/>
        <w:ind w:left="1440"/>
      </w:pPr>
      <w:r>
        <w:t>Cllr B Evans declared an interest in agenda item 9 as he is related to the proprietor of the company quoting.  Cllr S Thomas declared that he is a member of NTC and that he is married to the former clerk of the Burial Board.</w:t>
      </w:r>
    </w:p>
    <w:p w14:paraId="6046A7F2" w14:textId="77777777" w:rsidR="00A562F6" w:rsidRDefault="00A562F6" w:rsidP="00A562F6">
      <w:pPr>
        <w:pStyle w:val="NoSpacing"/>
      </w:pPr>
    </w:p>
    <w:p w14:paraId="220D4F07" w14:textId="0ECFB387" w:rsidR="00A562F6" w:rsidRPr="00A562F6" w:rsidRDefault="00C32434" w:rsidP="00A562F6">
      <w:pPr>
        <w:pStyle w:val="NoSpacing"/>
        <w:rPr>
          <w:b/>
          <w:bCs/>
          <w:u w:val="single"/>
        </w:rPr>
      </w:pPr>
      <w:r w:rsidRPr="00C32434">
        <w:rPr>
          <w:b/>
          <w:bCs/>
        </w:rPr>
        <w:t>34/25</w:t>
      </w:r>
      <w:r w:rsidRPr="00C32434">
        <w:rPr>
          <w:b/>
          <w:bCs/>
        </w:rPr>
        <w:tab/>
      </w:r>
      <w:r w:rsidRPr="00C32434">
        <w:rPr>
          <w:b/>
          <w:bCs/>
        </w:rPr>
        <w:tab/>
      </w:r>
      <w:r w:rsidR="00A562F6" w:rsidRPr="00A562F6">
        <w:rPr>
          <w:b/>
          <w:bCs/>
          <w:u w:val="single"/>
        </w:rPr>
        <w:t>CHAIR’S ANNOUNCEMENTS</w:t>
      </w:r>
    </w:p>
    <w:p w14:paraId="137A2D83" w14:textId="77777777" w:rsidR="00A562F6" w:rsidRDefault="00A562F6" w:rsidP="00A562F6">
      <w:pPr>
        <w:pStyle w:val="NoSpacing"/>
      </w:pPr>
    </w:p>
    <w:p w14:paraId="5347EE36" w14:textId="01195143" w:rsidR="00A562F6" w:rsidRDefault="004F745C" w:rsidP="00C32434">
      <w:pPr>
        <w:pStyle w:val="NoSpacing"/>
        <w:ind w:left="1440"/>
      </w:pPr>
      <w:r>
        <w:t>The chair advised that he had attended a few BB meetings but nothing else.</w:t>
      </w:r>
    </w:p>
    <w:p w14:paraId="50BFB35D" w14:textId="77777777" w:rsidR="004F745C" w:rsidRDefault="004F745C" w:rsidP="00A562F6">
      <w:pPr>
        <w:pStyle w:val="NoSpacing"/>
      </w:pPr>
    </w:p>
    <w:p w14:paraId="692F527C" w14:textId="3BFDE6C7" w:rsidR="004F745C" w:rsidRPr="004F745C" w:rsidRDefault="00C32434" w:rsidP="00A562F6">
      <w:pPr>
        <w:pStyle w:val="NoSpacing"/>
        <w:rPr>
          <w:b/>
          <w:bCs/>
          <w:u w:val="single"/>
        </w:rPr>
      </w:pPr>
      <w:r w:rsidRPr="00C32434">
        <w:rPr>
          <w:b/>
          <w:bCs/>
        </w:rPr>
        <w:t>35/25</w:t>
      </w:r>
      <w:r w:rsidRPr="00C32434">
        <w:rPr>
          <w:b/>
          <w:bCs/>
        </w:rPr>
        <w:tab/>
      </w:r>
      <w:r w:rsidRPr="00C32434">
        <w:rPr>
          <w:b/>
          <w:bCs/>
        </w:rPr>
        <w:tab/>
      </w:r>
      <w:r w:rsidR="004F745C" w:rsidRPr="004F745C">
        <w:rPr>
          <w:b/>
          <w:bCs/>
          <w:u w:val="single"/>
        </w:rPr>
        <w:t>MINUTES OF THE LAST MEETING</w:t>
      </w:r>
    </w:p>
    <w:p w14:paraId="3F995B14" w14:textId="77777777" w:rsidR="004F745C" w:rsidRDefault="004F745C" w:rsidP="00A562F6">
      <w:pPr>
        <w:pStyle w:val="NoSpacing"/>
      </w:pPr>
    </w:p>
    <w:p w14:paraId="5857F1B1" w14:textId="3AB3201A" w:rsidR="004F745C" w:rsidRDefault="004F745C" w:rsidP="00C32434">
      <w:pPr>
        <w:pStyle w:val="NoSpacing"/>
        <w:ind w:left="1440"/>
      </w:pPr>
      <w:r>
        <w:t>The minutes of the meeting held on 11</w:t>
      </w:r>
      <w:r w:rsidRPr="004F745C">
        <w:rPr>
          <w:vertAlign w:val="superscript"/>
        </w:rPr>
        <w:t>th</w:t>
      </w:r>
      <w:r>
        <w:t xml:space="preserve"> February 2025 were </w:t>
      </w:r>
      <w:r w:rsidR="00C32434">
        <w:t>proposed</w:t>
      </w:r>
      <w:r>
        <w:t>, seconded and agreed as a true record.</w:t>
      </w:r>
    </w:p>
    <w:p w14:paraId="084403F0" w14:textId="77777777" w:rsidR="004F745C" w:rsidRDefault="004F745C" w:rsidP="00A562F6">
      <w:pPr>
        <w:pStyle w:val="NoSpacing"/>
      </w:pPr>
    </w:p>
    <w:p w14:paraId="24153ACC" w14:textId="3EC2E5B8" w:rsidR="004F745C" w:rsidRPr="004F745C" w:rsidRDefault="00C32434" w:rsidP="00A562F6">
      <w:pPr>
        <w:pStyle w:val="NoSpacing"/>
        <w:rPr>
          <w:b/>
          <w:bCs/>
          <w:u w:val="single"/>
        </w:rPr>
      </w:pPr>
      <w:r w:rsidRPr="00C32434">
        <w:rPr>
          <w:b/>
          <w:bCs/>
        </w:rPr>
        <w:t>36/25</w:t>
      </w:r>
      <w:r w:rsidRPr="00C32434">
        <w:rPr>
          <w:b/>
          <w:bCs/>
        </w:rPr>
        <w:tab/>
      </w:r>
      <w:r w:rsidRPr="00C32434">
        <w:rPr>
          <w:b/>
          <w:bCs/>
        </w:rPr>
        <w:tab/>
      </w:r>
      <w:r w:rsidR="004F745C" w:rsidRPr="004F745C">
        <w:rPr>
          <w:b/>
          <w:bCs/>
          <w:u w:val="single"/>
        </w:rPr>
        <w:t>MATTERS ARISING FROM THE MINUTES</w:t>
      </w:r>
    </w:p>
    <w:p w14:paraId="13A0A3F2" w14:textId="77777777" w:rsidR="004F745C" w:rsidRDefault="004F745C" w:rsidP="00A562F6">
      <w:pPr>
        <w:pStyle w:val="NoSpacing"/>
      </w:pPr>
    </w:p>
    <w:p w14:paraId="7A8C1F1C" w14:textId="7835F125" w:rsidR="004F745C" w:rsidRDefault="004F745C" w:rsidP="00C32434">
      <w:pPr>
        <w:pStyle w:val="NoSpacing"/>
        <w:ind w:left="720" w:firstLine="720"/>
      </w:pPr>
      <w:r>
        <w:t>The following matters were raised:</w:t>
      </w:r>
    </w:p>
    <w:p w14:paraId="35FF015C" w14:textId="77777777" w:rsidR="004F745C" w:rsidRDefault="004F745C" w:rsidP="00A562F6">
      <w:pPr>
        <w:pStyle w:val="NoSpacing"/>
      </w:pPr>
    </w:p>
    <w:p w14:paraId="5146AC5D" w14:textId="5572CDC9" w:rsidR="004F745C" w:rsidRDefault="004F745C" w:rsidP="004F745C">
      <w:pPr>
        <w:pStyle w:val="NoSpacing"/>
        <w:numPr>
          <w:ilvl w:val="0"/>
          <w:numId w:val="1"/>
        </w:numPr>
      </w:pPr>
      <w:r>
        <w:t xml:space="preserve"> Minute </w:t>
      </w:r>
      <w:r w:rsidR="007D11FF">
        <w:t>19/25 a) Remind Rev Chadwick about the location of the grit bin on Church Road.</w:t>
      </w:r>
    </w:p>
    <w:p w14:paraId="2A34C722" w14:textId="0E84A745" w:rsidR="007D11FF" w:rsidRDefault="007D11FF" w:rsidP="004F745C">
      <w:pPr>
        <w:pStyle w:val="NoSpacing"/>
        <w:numPr>
          <w:ilvl w:val="0"/>
          <w:numId w:val="1"/>
        </w:numPr>
      </w:pPr>
      <w:r>
        <w:t>Minute 19/25</w:t>
      </w:r>
      <w:r w:rsidR="00424D39">
        <w:t>b) The</w:t>
      </w:r>
      <w:r>
        <w:t xml:space="preserve"> leak had been </w:t>
      </w:r>
      <w:r w:rsidR="00424D39">
        <w:t>investigated,</w:t>
      </w:r>
      <w:r>
        <w:t xml:space="preserve"> and it was the responsibility of Welsh Water as the leak was between the pumping station and the toilets.  WW had been contacted and would make the repair as soon as possible.  It was suggested that a claim be made against WW for the loss of water and facilities since the beginning of December 2024 and to ensure that the supplies to the pumping station and the toilets will be separated.</w:t>
      </w:r>
    </w:p>
    <w:p w14:paraId="75CEF9DD" w14:textId="5A0764CA" w:rsidR="007D11FF" w:rsidRDefault="007D11FF" w:rsidP="004F745C">
      <w:pPr>
        <w:pStyle w:val="NoSpacing"/>
        <w:numPr>
          <w:ilvl w:val="0"/>
          <w:numId w:val="1"/>
        </w:numPr>
      </w:pPr>
      <w:r>
        <w:t>Minute 191/25c) No update on damaged bench as Cllr Roberts is absent.</w:t>
      </w:r>
    </w:p>
    <w:p w14:paraId="14703163" w14:textId="77777777" w:rsidR="00C32434" w:rsidRDefault="00C32434" w:rsidP="00C32434">
      <w:pPr>
        <w:pStyle w:val="NoSpacing"/>
      </w:pPr>
    </w:p>
    <w:p w14:paraId="7D35F680" w14:textId="776CB964" w:rsidR="00C32434" w:rsidRDefault="00C32434" w:rsidP="00C32434">
      <w:pPr>
        <w:pStyle w:val="NoSpacing"/>
        <w:jc w:val="center"/>
        <w:rPr>
          <w:b/>
          <w:bCs/>
        </w:rPr>
      </w:pPr>
      <w:r w:rsidRPr="00C32434">
        <w:rPr>
          <w:b/>
          <w:bCs/>
        </w:rPr>
        <w:lastRenderedPageBreak/>
        <w:t>11/25</w:t>
      </w:r>
    </w:p>
    <w:p w14:paraId="279E0E82" w14:textId="77777777" w:rsidR="00C32434" w:rsidRPr="00C32434" w:rsidRDefault="00C32434" w:rsidP="00C32434">
      <w:pPr>
        <w:pStyle w:val="NoSpacing"/>
        <w:jc w:val="center"/>
        <w:rPr>
          <w:b/>
          <w:bCs/>
        </w:rPr>
      </w:pPr>
    </w:p>
    <w:p w14:paraId="233CE963" w14:textId="22A8820A" w:rsidR="007D11FF" w:rsidRDefault="007D11FF" w:rsidP="004F745C">
      <w:pPr>
        <w:pStyle w:val="NoSpacing"/>
        <w:numPr>
          <w:ilvl w:val="0"/>
          <w:numId w:val="1"/>
        </w:numPr>
      </w:pPr>
      <w:r>
        <w:t>Minute 19/25 d</w:t>
      </w:r>
      <w:r w:rsidR="00424D39">
        <w:t>) Cllr</w:t>
      </w:r>
      <w:r>
        <w:t xml:space="preserve"> G Wilson has cut down the overhanging trees on the Waterston Road and he was thanked for this work.</w:t>
      </w:r>
    </w:p>
    <w:p w14:paraId="549EBCBD" w14:textId="1DD35BD6" w:rsidR="007D11FF" w:rsidRDefault="007D11FF" w:rsidP="004F745C">
      <w:pPr>
        <w:pStyle w:val="NoSpacing"/>
        <w:numPr>
          <w:ilvl w:val="0"/>
          <w:numId w:val="1"/>
        </w:numPr>
      </w:pPr>
      <w:r>
        <w:t>Minute 19/25e) PCC ha</w:t>
      </w:r>
      <w:r w:rsidR="00C6293A">
        <w:t xml:space="preserve">s </w:t>
      </w:r>
      <w:r>
        <w:t>uncovered three drains on Church Road</w:t>
      </w:r>
      <w:r w:rsidR="00C6293A">
        <w:t xml:space="preserve"> to alleviate the flooding but there is a further drain on the corner of the road opposite the double gates of the Vicarage</w:t>
      </w:r>
      <w:r w:rsidR="00424D39">
        <w:t xml:space="preserve"> which needs checking.</w:t>
      </w:r>
      <w:r w:rsidR="00C6293A">
        <w:t xml:space="preserve"> Inform PCC of this.</w:t>
      </w:r>
    </w:p>
    <w:p w14:paraId="520C35A7" w14:textId="63C7DBB7" w:rsidR="00C6293A" w:rsidRDefault="00C6293A" w:rsidP="004F745C">
      <w:pPr>
        <w:pStyle w:val="NoSpacing"/>
        <w:numPr>
          <w:ilvl w:val="0"/>
          <w:numId w:val="1"/>
        </w:numPr>
      </w:pPr>
      <w:r>
        <w:t xml:space="preserve">Minute 19/25g) The work has been carried out on the road near the old school in </w:t>
      </w:r>
      <w:r w:rsidR="00424D39">
        <w:t>Waterston,</w:t>
      </w:r>
      <w:r>
        <w:t xml:space="preserve"> but it is not of a good standard.</w:t>
      </w:r>
    </w:p>
    <w:p w14:paraId="494990E4" w14:textId="77777777" w:rsidR="00C6293A" w:rsidRDefault="00C6293A" w:rsidP="00C6293A">
      <w:pPr>
        <w:pStyle w:val="NoSpacing"/>
      </w:pPr>
    </w:p>
    <w:p w14:paraId="3EE5384E" w14:textId="39DAFB00" w:rsidR="00C6293A" w:rsidRPr="00C6293A" w:rsidRDefault="00C32434" w:rsidP="00C6293A">
      <w:pPr>
        <w:pStyle w:val="NoSpacing"/>
        <w:rPr>
          <w:b/>
          <w:bCs/>
          <w:u w:val="single"/>
        </w:rPr>
      </w:pPr>
      <w:r w:rsidRPr="00C32434">
        <w:rPr>
          <w:b/>
          <w:bCs/>
        </w:rPr>
        <w:t>37/25</w:t>
      </w:r>
      <w:r w:rsidRPr="00C32434">
        <w:rPr>
          <w:b/>
          <w:bCs/>
        </w:rPr>
        <w:tab/>
      </w:r>
      <w:r w:rsidRPr="00C32434">
        <w:rPr>
          <w:b/>
          <w:bCs/>
        </w:rPr>
        <w:tab/>
      </w:r>
      <w:r w:rsidR="00C6293A" w:rsidRPr="00C6293A">
        <w:rPr>
          <w:b/>
          <w:bCs/>
          <w:u w:val="single"/>
        </w:rPr>
        <w:t>PUBLIC PARTICIPATION</w:t>
      </w:r>
    </w:p>
    <w:p w14:paraId="28BD1171" w14:textId="77777777" w:rsidR="00C6293A" w:rsidRDefault="00C6293A" w:rsidP="00C6293A">
      <w:pPr>
        <w:pStyle w:val="NoSpacing"/>
      </w:pPr>
    </w:p>
    <w:p w14:paraId="2114C47C" w14:textId="5A6E4965" w:rsidR="00C6293A" w:rsidRDefault="00C32434" w:rsidP="00C32434">
      <w:pPr>
        <w:pStyle w:val="NoSpacing"/>
        <w:ind w:left="720" w:firstLine="720"/>
      </w:pPr>
      <w:r>
        <w:t>Cllr</w:t>
      </w:r>
      <w:r w:rsidR="00C6293A">
        <w:t xml:space="preserve"> Peter Hay of NTC was present as an observer.</w:t>
      </w:r>
    </w:p>
    <w:p w14:paraId="2A7E3EA4" w14:textId="77777777" w:rsidR="00C6293A" w:rsidRDefault="00C6293A" w:rsidP="00C6293A">
      <w:pPr>
        <w:pStyle w:val="NoSpacing"/>
      </w:pPr>
    </w:p>
    <w:p w14:paraId="56DC97A8" w14:textId="687CEB91" w:rsidR="00C6293A" w:rsidRPr="00C6293A" w:rsidRDefault="00C32434" w:rsidP="00C6293A">
      <w:pPr>
        <w:pStyle w:val="NoSpacing"/>
        <w:rPr>
          <w:b/>
          <w:bCs/>
          <w:u w:val="single"/>
        </w:rPr>
      </w:pPr>
      <w:r w:rsidRPr="00C32434">
        <w:rPr>
          <w:b/>
          <w:bCs/>
        </w:rPr>
        <w:t>38/25</w:t>
      </w:r>
      <w:r w:rsidRPr="00C32434">
        <w:rPr>
          <w:b/>
          <w:bCs/>
        </w:rPr>
        <w:tab/>
      </w:r>
      <w:r w:rsidRPr="00C32434">
        <w:rPr>
          <w:b/>
          <w:bCs/>
        </w:rPr>
        <w:tab/>
      </w:r>
      <w:r w:rsidR="00C6293A" w:rsidRPr="00C6293A">
        <w:rPr>
          <w:b/>
          <w:bCs/>
          <w:u w:val="single"/>
        </w:rPr>
        <w:t>UPDATE ON ACCOUNTS TO 28</w:t>
      </w:r>
      <w:r w:rsidR="00C6293A" w:rsidRPr="00C6293A">
        <w:rPr>
          <w:b/>
          <w:bCs/>
          <w:u w:val="single"/>
          <w:vertAlign w:val="superscript"/>
        </w:rPr>
        <w:t>TH</w:t>
      </w:r>
      <w:r w:rsidR="00C6293A" w:rsidRPr="00C6293A">
        <w:rPr>
          <w:b/>
          <w:bCs/>
          <w:u w:val="single"/>
        </w:rPr>
        <w:t xml:space="preserve"> FEBRUARY 2025</w:t>
      </w:r>
    </w:p>
    <w:p w14:paraId="0D582EDA" w14:textId="77777777" w:rsidR="00C6293A" w:rsidRDefault="00C6293A" w:rsidP="00C6293A">
      <w:pPr>
        <w:pStyle w:val="NoSpacing"/>
      </w:pPr>
    </w:p>
    <w:p w14:paraId="59585105" w14:textId="77777777" w:rsidR="00C6293A" w:rsidRPr="00976C07" w:rsidRDefault="00C6293A" w:rsidP="00C32434">
      <w:pPr>
        <w:pStyle w:val="NoSpacing"/>
        <w:ind w:left="720" w:firstLine="720"/>
      </w:pPr>
      <w:r>
        <w:t>The following reports were circulated:</w:t>
      </w:r>
    </w:p>
    <w:p w14:paraId="2C291545" w14:textId="77777777" w:rsidR="00C6293A" w:rsidRDefault="00C6293A" w:rsidP="00C6293A">
      <w:pPr>
        <w:pStyle w:val="NoSpacing"/>
      </w:pPr>
    </w:p>
    <w:p w14:paraId="3F21B37C" w14:textId="401E0FB5" w:rsidR="00C6293A" w:rsidRPr="006F0DE6" w:rsidRDefault="00C6293A" w:rsidP="00C6293A">
      <w:pPr>
        <w:pStyle w:val="NoSpacing"/>
        <w:suppressAutoHyphens/>
        <w:autoSpaceDN w:val="0"/>
        <w:ind w:left="1440"/>
        <w:rPr>
          <w:rFonts w:ascii="Aptos" w:hAnsi="Aptos"/>
        </w:rPr>
      </w:pPr>
      <w:r w:rsidRPr="006F0DE6">
        <w:rPr>
          <w:rFonts w:ascii="Aptos" w:hAnsi="Aptos"/>
        </w:rPr>
        <w:t>a) Bank Account Reconciliations Summary showing a balance of £</w:t>
      </w:r>
      <w:r>
        <w:rPr>
          <w:rFonts w:ascii="Aptos" w:hAnsi="Aptos"/>
        </w:rPr>
        <w:t xml:space="preserve">957.63 </w:t>
      </w:r>
      <w:r w:rsidRPr="006F0DE6">
        <w:rPr>
          <w:rFonts w:ascii="Aptos" w:hAnsi="Aptos"/>
        </w:rPr>
        <w:t>in the Current Acct, £1</w:t>
      </w:r>
      <w:r>
        <w:rPr>
          <w:rFonts w:ascii="Aptos" w:hAnsi="Aptos"/>
        </w:rPr>
        <w:t xml:space="preserve">5,739.36 </w:t>
      </w:r>
      <w:r w:rsidRPr="006F0DE6">
        <w:rPr>
          <w:rFonts w:ascii="Aptos" w:hAnsi="Aptos"/>
        </w:rPr>
        <w:t>in the Saver Acct and £10,894.92 in the United Trust Bank acct.</w:t>
      </w:r>
    </w:p>
    <w:p w14:paraId="0AEF7777" w14:textId="41E295C4" w:rsidR="00C6293A" w:rsidRPr="006F0DE6" w:rsidRDefault="00C6293A" w:rsidP="00C6293A">
      <w:pPr>
        <w:pStyle w:val="NoSpacing"/>
        <w:ind w:left="1440"/>
      </w:pPr>
      <w:r w:rsidRPr="006F0DE6">
        <w:rPr>
          <w:rFonts w:ascii="Aptos" w:hAnsi="Aptos"/>
        </w:rPr>
        <w:t xml:space="preserve">b)  The Financial Statement </w:t>
      </w:r>
      <w:r w:rsidRPr="006F0DE6">
        <w:rPr>
          <w:rFonts w:ascii="Aptos" w:hAnsi="Aptos" w:cs="Calibri"/>
        </w:rPr>
        <w:t>–</w:t>
      </w:r>
      <w:r w:rsidRPr="006F0DE6">
        <w:rPr>
          <w:rFonts w:ascii="Aptos" w:hAnsi="Aptos"/>
        </w:rPr>
        <w:t xml:space="preserve"> Cashbook showing income of £1</w:t>
      </w:r>
      <w:r>
        <w:rPr>
          <w:rFonts w:ascii="Aptos" w:hAnsi="Aptos"/>
        </w:rPr>
        <w:t>9,184.10</w:t>
      </w:r>
      <w:r w:rsidRPr="006F0DE6">
        <w:rPr>
          <w:rFonts w:ascii="Aptos" w:hAnsi="Aptos"/>
        </w:rPr>
        <w:t xml:space="preserve"> (gross) and expenditure of £</w:t>
      </w:r>
      <w:r>
        <w:rPr>
          <w:rFonts w:ascii="Aptos" w:hAnsi="Aptos"/>
        </w:rPr>
        <w:t xml:space="preserve">20,501.96 </w:t>
      </w:r>
      <w:r w:rsidRPr="006F0DE6">
        <w:rPr>
          <w:rFonts w:ascii="Aptos" w:hAnsi="Aptos"/>
        </w:rPr>
        <w:t>(gross).</w:t>
      </w:r>
    </w:p>
    <w:p w14:paraId="1FC6B46C" w14:textId="77777777" w:rsidR="00C6293A" w:rsidRDefault="00C6293A" w:rsidP="00C6293A">
      <w:pPr>
        <w:pStyle w:val="NoSpacing"/>
        <w:ind w:left="1440"/>
        <w:rPr>
          <w:rFonts w:ascii="Aptos" w:hAnsi="Aptos"/>
        </w:rPr>
      </w:pPr>
      <w:r w:rsidRPr="006F0DE6">
        <w:rPr>
          <w:rFonts w:ascii="Aptos" w:hAnsi="Aptos"/>
        </w:rPr>
        <w:t>c) The Financial Budget Comparison showing the Budget set, the actual                                                     income and expenditure figures and the balance remaining under each heading.</w:t>
      </w:r>
    </w:p>
    <w:p w14:paraId="250462CF" w14:textId="77777777" w:rsidR="00C6293A" w:rsidRDefault="00C6293A" w:rsidP="00C6293A">
      <w:pPr>
        <w:pStyle w:val="NoSpacing"/>
        <w:rPr>
          <w:rFonts w:ascii="Aptos" w:hAnsi="Aptos"/>
        </w:rPr>
      </w:pPr>
    </w:p>
    <w:p w14:paraId="344F754B" w14:textId="77777777" w:rsidR="00C6293A" w:rsidRDefault="00C6293A" w:rsidP="00C6293A">
      <w:pPr>
        <w:pStyle w:val="NoSpacing"/>
        <w:ind w:left="720" w:firstLine="720"/>
        <w:rPr>
          <w:b/>
          <w:bCs/>
        </w:rPr>
      </w:pPr>
      <w:r w:rsidRPr="006F0DE6">
        <w:rPr>
          <w:b/>
          <w:bCs/>
        </w:rPr>
        <w:t>RESOLVED:</w:t>
      </w:r>
      <w:r w:rsidRPr="006F0DE6">
        <w:rPr>
          <w:b/>
          <w:bCs/>
        </w:rPr>
        <w:tab/>
      </w:r>
      <w:r w:rsidRPr="006F0DE6">
        <w:rPr>
          <w:b/>
          <w:bCs/>
        </w:rPr>
        <w:tab/>
        <w:t>That the above financial information be accepted</w:t>
      </w:r>
      <w:r>
        <w:rPr>
          <w:b/>
          <w:bCs/>
        </w:rPr>
        <w:t>.</w:t>
      </w:r>
    </w:p>
    <w:p w14:paraId="34C354A8" w14:textId="77777777" w:rsidR="007E36DE" w:rsidRPr="00C32434" w:rsidRDefault="007E36DE" w:rsidP="00C6293A">
      <w:pPr>
        <w:pStyle w:val="NoSpacing"/>
        <w:ind w:left="720" w:firstLine="720"/>
        <w:rPr>
          <w:b/>
          <w:bCs/>
        </w:rPr>
      </w:pPr>
    </w:p>
    <w:p w14:paraId="6A438A31" w14:textId="03C0CA5E" w:rsidR="007E36DE" w:rsidRPr="007E36DE" w:rsidRDefault="00C32434" w:rsidP="007E36DE">
      <w:pPr>
        <w:pStyle w:val="NoSpacing"/>
        <w:rPr>
          <w:b/>
          <w:bCs/>
          <w:u w:val="single"/>
        </w:rPr>
      </w:pPr>
      <w:r w:rsidRPr="00C32434">
        <w:rPr>
          <w:b/>
          <w:bCs/>
        </w:rPr>
        <w:t>39/25</w:t>
      </w:r>
      <w:r w:rsidRPr="00C32434">
        <w:rPr>
          <w:b/>
          <w:bCs/>
        </w:rPr>
        <w:tab/>
      </w:r>
      <w:r w:rsidRPr="00C32434">
        <w:rPr>
          <w:b/>
          <w:bCs/>
        </w:rPr>
        <w:tab/>
      </w:r>
      <w:r w:rsidR="007E36DE" w:rsidRPr="007E36DE">
        <w:rPr>
          <w:b/>
          <w:bCs/>
          <w:u w:val="single"/>
        </w:rPr>
        <w:t>ACCOUNTS FOR PAYMENT</w:t>
      </w:r>
    </w:p>
    <w:p w14:paraId="2FD16644" w14:textId="77777777" w:rsidR="007E36DE" w:rsidRDefault="007E36DE" w:rsidP="007E36DE">
      <w:pPr>
        <w:pStyle w:val="NoSpacing"/>
      </w:pPr>
    </w:p>
    <w:p w14:paraId="179D0D3F" w14:textId="34B8441A" w:rsidR="007E36DE" w:rsidRDefault="007E36DE" w:rsidP="00C32434">
      <w:pPr>
        <w:pStyle w:val="NoSpacing"/>
        <w:ind w:left="720" w:firstLine="720"/>
      </w:pPr>
      <w:r>
        <w:t>The following accounts were approved for payment:</w:t>
      </w:r>
    </w:p>
    <w:p w14:paraId="16999281" w14:textId="77777777" w:rsidR="007E36DE" w:rsidRDefault="007E36DE" w:rsidP="007E36DE">
      <w:pPr>
        <w:pStyle w:val="NoSpacing"/>
      </w:pPr>
    </w:p>
    <w:p w14:paraId="6FC8F860" w14:textId="4CC09CC8" w:rsidR="007E36DE" w:rsidRPr="007E36DE" w:rsidRDefault="007E36DE" w:rsidP="007E36DE">
      <w:pPr>
        <w:tabs>
          <w:tab w:val="left" w:pos="1418"/>
        </w:tabs>
        <w:spacing w:after="0" w:line="240" w:lineRule="auto"/>
        <w:ind w:left="993"/>
        <w:rPr>
          <w:rFonts w:eastAsia="Times New Roman" w:cs="Tahoma"/>
          <w:kern w:val="0"/>
          <w:lang w:eastAsia="en-GB"/>
          <w14:ligatures w14:val="none"/>
        </w:rPr>
      </w:pPr>
      <w:r w:rsidRPr="007E36DE">
        <w:rPr>
          <w:rFonts w:ascii="Calibri" w:eastAsia="Times New Roman" w:hAnsi="Calibri" w:cs="Tahoma"/>
          <w:kern w:val="0"/>
          <w:lang w:eastAsia="en-GB"/>
          <w14:ligatures w14:val="none"/>
        </w:rPr>
        <w:t xml:space="preserve">       a</w:t>
      </w:r>
      <w:r w:rsidRPr="007E36DE">
        <w:rPr>
          <w:rFonts w:eastAsia="Times New Roman" w:cs="Tahoma"/>
          <w:kern w:val="0"/>
          <w:lang w:eastAsia="en-GB"/>
          <w14:ligatures w14:val="none"/>
        </w:rPr>
        <w:t xml:space="preserve">)  Mrs J Clark-Davies March salary       </w:t>
      </w:r>
      <w:r w:rsidRPr="007E36DE">
        <w:rPr>
          <w:rFonts w:eastAsia="Times New Roman" w:cs="Tahoma"/>
          <w:kern w:val="0"/>
          <w:lang w:eastAsia="en-GB"/>
          <w14:ligatures w14:val="none"/>
        </w:rPr>
        <w:tab/>
        <w:t xml:space="preserve">    </w:t>
      </w:r>
      <w:r w:rsidRPr="007E36DE">
        <w:rPr>
          <w:rFonts w:eastAsia="Times New Roman" w:cs="Tahoma"/>
          <w:kern w:val="0"/>
          <w:lang w:eastAsia="en-GB"/>
          <w14:ligatures w14:val="none"/>
        </w:rPr>
        <w:tab/>
        <w:t xml:space="preserve">         </w:t>
      </w:r>
      <w:r>
        <w:rPr>
          <w:rFonts w:eastAsia="Times New Roman" w:cs="Tahoma"/>
          <w:kern w:val="0"/>
          <w:lang w:eastAsia="en-GB"/>
          <w14:ligatures w14:val="none"/>
        </w:rPr>
        <w:t xml:space="preserve"> </w:t>
      </w:r>
      <w:r w:rsidRPr="007E36DE">
        <w:rPr>
          <w:rFonts w:eastAsia="Times New Roman" w:cs="Tahoma"/>
          <w:kern w:val="0"/>
          <w:lang w:eastAsia="en-GB"/>
          <w14:ligatures w14:val="none"/>
        </w:rPr>
        <w:t xml:space="preserve"> </w:t>
      </w:r>
      <w:r>
        <w:rPr>
          <w:rFonts w:eastAsia="Times New Roman" w:cs="Tahoma"/>
          <w:kern w:val="0"/>
          <w:lang w:eastAsia="en-GB"/>
          <w14:ligatures w14:val="none"/>
        </w:rPr>
        <w:t xml:space="preserve">  </w:t>
      </w:r>
      <w:r w:rsidRPr="007E36DE">
        <w:rPr>
          <w:rFonts w:eastAsia="Times New Roman" w:cs="Tahoma"/>
          <w:kern w:val="0"/>
          <w:lang w:eastAsia="en-GB"/>
          <w14:ligatures w14:val="none"/>
        </w:rPr>
        <w:t xml:space="preserve">   £299.60</w:t>
      </w:r>
    </w:p>
    <w:p w14:paraId="0BED61D4" w14:textId="306012E1" w:rsidR="007E36DE" w:rsidRPr="007E36DE" w:rsidRDefault="007E36DE" w:rsidP="007E36DE">
      <w:pPr>
        <w:spacing w:after="0" w:line="240" w:lineRule="auto"/>
        <w:ind w:left="993" w:firstLine="447"/>
        <w:rPr>
          <w:rFonts w:eastAsia="Times New Roman" w:cs="Tahoma"/>
          <w:kern w:val="0"/>
          <w:lang w:eastAsia="en-GB"/>
          <w14:ligatures w14:val="none"/>
        </w:rPr>
      </w:pPr>
      <w:r w:rsidRPr="007E36DE">
        <w:rPr>
          <w:rFonts w:eastAsia="Times New Roman" w:cs="Tahoma"/>
          <w:kern w:val="0"/>
          <w:lang w:eastAsia="en-GB"/>
          <w14:ligatures w14:val="none"/>
        </w:rPr>
        <w:t>b)  PAYE for March</w:t>
      </w:r>
      <w:r w:rsidRPr="007E36DE">
        <w:rPr>
          <w:rFonts w:eastAsia="Times New Roman" w:cs="Tahoma"/>
          <w:kern w:val="0"/>
          <w:lang w:eastAsia="en-GB"/>
          <w14:ligatures w14:val="none"/>
        </w:rPr>
        <w:tab/>
      </w:r>
      <w:r w:rsidRPr="007E36DE">
        <w:rPr>
          <w:rFonts w:eastAsia="Times New Roman" w:cs="Tahoma"/>
          <w:kern w:val="0"/>
          <w:lang w:eastAsia="en-GB"/>
          <w14:ligatures w14:val="none"/>
        </w:rPr>
        <w:tab/>
      </w:r>
      <w:r w:rsidRPr="007E36DE">
        <w:rPr>
          <w:rFonts w:eastAsia="Times New Roman" w:cs="Tahoma"/>
          <w:kern w:val="0"/>
          <w:lang w:eastAsia="en-GB"/>
          <w14:ligatures w14:val="none"/>
        </w:rPr>
        <w:tab/>
      </w:r>
      <w:r w:rsidRPr="007E36DE">
        <w:rPr>
          <w:rFonts w:eastAsia="Times New Roman" w:cs="Tahoma"/>
          <w:kern w:val="0"/>
          <w:lang w:eastAsia="en-GB"/>
          <w14:ligatures w14:val="none"/>
        </w:rPr>
        <w:tab/>
      </w:r>
      <w:r w:rsidRPr="007E36DE">
        <w:rPr>
          <w:rFonts w:eastAsia="Times New Roman" w:cs="Tahoma"/>
          <w:kern w:val="0"/>
          <w:lang w:eastAsia="en-GB"/>
          <w14:ligatures w14:val="none"/>
        </w:rPr>
        <w:tab/>
        <w:t xml:space="preserve">    </w:t>
      </w:r>
      <w:r>
        <w:rPr>
          <w:rFonts w:eastAsia="Times New Roman" w:cs="Tahoma"/>
          <w:kern w:val="0"/>
          <w:lang w:eastAsia="en-GB"/>
          <w14:ligatures w14:val="none"/>
        </w:rPr>
        <w:t xml:space="preserve">  </w:t>
      </w:r>
      <w:r w:rsidRPr="007E36DE">
        <w:rPr>
          <w:rFonts w:eastAsia="Times New Roman" w:cs="Tahoma"/>
          <w:kern w:val="0"/>
          <w:lang w:eastAsia="en-GB"/>
          <w14:ligatures w14:val="none"/>
        </w:rPr>
        <w:t xml:space="preserve">        </w:t>
      </w:r>
      <w:r>
        <w:rPr>
          <w:rFonts w:eastAsia="Times New Roman" w:cs="Tahoma"/>
          <w:kern w:val="0"/>
          <w:lang w:eastAsia="en-GB"/>
          <w14:ligatures w14:val="none"/>
        </w:rPr>
        <w:t xml:space="preserve"> </w:t>
      </w:r>
      <w:r w:rsidRPr="007E36DE">
        <w:rPr>
          <w:rFonts w:eastAsia="Times New Roman" w:cs="Tahoma"/>
          <w:kern w:val="0"/>
          <w:lang w:eastAsia="en-GB"/>
          <w14:ligatures w14:val="none"/>
        </w:rPr>
        <w:t xml:space="preserve"> £74.80</w:t>
      </w:r>
    </w:p>
    <w:p w14:paraId="2CCECBAC" w14:textId="62D8AD5A" w:rsidR="007E36DE" w:rsidRPr="007E36DE" w:rsidRDefault="007E36DE" w:rsidP="007E36DE">
      <w:pPr>
        <w:spacing w:after="0" w:line="240" w:lineRule="auto"/>
        <w:ind w:left="993" w:firstLine="447"/>
        <w:rPr>
          <w:rFonts w:eastAsia="Times New Roman" w:cs="Tahoma"/>
          <w:kern w:val="0"/>
          <w:lang w:eastAsia="en-GB"/>
          <w14:ligatures w14:val="none"/>
        </w:rPr>
      </w:pPr>
      <w:r w:rsidRPr="007E36DE">
        <w:rPr>
          <w:rFonts w:eastAsia="Times New Roman" w:cs="Tahoma"/>
          <w:kern w:val="0"/>
          <w:lang w:eastAsia="en-GB"/>
          <w14:ligatures w14:val="none"/>
        </w:rPr>
        <w:t xml:space="preserve">c)  Cleaner’s wages for </w:t>
      </w:r>
      <w:r w:rsidR="00424D39" w:rsidRPr="007E36DE">
        <w:rPr>
          <w:rFonts w:eastAsia="Times New Roman" w:cs="Tahoma"/>
          <w:kern w:val="0"/>
          <w:lang w:eastAsia="en-GB"/>
          <w14:ligatures w14:val="none"/>
        </w:rPr>
        <w:t>March (</w:t>
      </w:r>
      <w:r w:rsidRPr="007E36DE">
        <w:rPr>
          <w:rFonts w:eastAsia="Times New Roman" w:cs="Tahoma"/>
          <w:kern w:val="0"/>
          <w:lang w:eastAsia="en-GB"/>
          <w14:ligatures w14:val="none"/>
        </w:rPr>
        <w:t>4 weeks)</w:t>
      </w:r>
      <w:r w:rsidRPr="007E36DE">
        <w:rPr>
          <w:rFonts w:eastAsia="Times New Roman" w:cs="Tahoma"/>
          <w:kern w:val="0"/>
          <w:lang w:eastAsia="en-GB"/>
          <w14:ligatures w14:val="none"/>
        </w:rPr>
        <w:tab/>
        <w:t xml:space="preserve">           </w:t>
      </w:r>
      <w:r>
        <w:rPr>
          <w:rFonts w:eastAsia="Times New Roman" w:cs="Tahoma"/>
          <w:kern w:val="0"/>
          <w:lang w:eastAsia="en-GB"/>
          <w14:ligatures w14:val="none"/>
        </w:rPr>
        <w:tab/>
      </w:r>
      <w:r w:rsidRPr="007E36DE">
        <w:rPr>
          <w:rFonts w:eastAsia="Times New Roman" w:cs="Tahoma"/>
          <w:kern w:val="0"/>
          <w:lang w:eastAsia="en-GB"/>
          <w14:ligatures w14:val="none"/>
        </w:rPr>
        <w:t xml:space="preserve">   </w:t>
      </w:r>
      <w:r w:rsidRPr="007E36DE">
        <w:rPr>
          <w:rFonts w:eastAsia="Times New Roman" w:cs="Tahoma"/>
          <w:kern w:val="0"/>
          <w:lang w:eastAsia="en-GB"/>
          <w14:ligatures w14:val="none"/>
        </w:rPr>
        <w:tab/>
      </w:r>
      <w:r>
        <w:rPr>
          <w:rFonts w:eastAsia="Times New Roman" w:cs="Tahoma"/>
          <w:kern w:val="0"/>
          <w:lang w:eastAsia="en-GB"/>
          <w14:ligatures w14:val="none"/>
        </w:rPr>
        <w:t xml:space="preserve"> </w:t>
      </w:r>
      <w:r w:rsidRPr="007E36DE">
        <w:rPr>
          <w:rFonts w:eastAsia="Times New Roman" w:cs="Tahoma"/>
          <w:kern w:val="0"/>
          <w:lang w:eastAsia="en-GB"/>
          <w14:ligatures w14:val="none"/>
        </w:rPr>
        <w:t>£305.20</w:t>
      </w:r>
    </w:p>
    <w:p w14:paraId="14684E2B" w14:textId="36F6405C" w:rsidR="007E36DE" w:rsidRPr="007E36DE" w:rsidRDefault="007E36DE" w:rsidP="007E36DE">
      <w:pPr>
        <w:spacing w:after="0" w:line="240" w:lineRule="auto"/>
        <w:ind w:left="993" w:firstLine="447"/>
        <w:rPr>
          <w:rFonts w:eastAsia="Times New Roman" w:cs="Tahoma"/>
          <w:kern w:val="0"/>
          <w:lang w:eastAsia="en-GB"/>
          <w14:ligatures w14:val="none"/>
        </w:rPr>
      </w:pPr>
      <w:r w:rsidRPr="007E36DE">
        <w:rPr>
          <w:rFonts w:eastAsia="Times New Roman" w:cs="Tahoma"/>
          <w:kern w:val="0"/>
          <w:lang w:eastAsia="en-GB"/>
          <w14:ligatures w14:val="none"/>
        </w:rPr>
        <w:t>d) Octopus Energy - electricity for toilets February</w:t>
      </w:r>
      <w:r w:rsidRPr="007E36DE">
        <w:rPr>
          <w:rFonts w:eastAsia="Times New Roman" w:cs="Tahoma"/>
          <w:kern w:val="0"/>
          <w:lang w:eastAsia="en-GB"/>
          <w14:ligatures w14:val="none"/>
        </w:rPr>
        <w:tab/>
      </w:r>
      <w:r>
        <w:rPr>
          <w:rFonts w:eastAsia="Times New Roman" w:cs="Tahoma"/>
          <w:kern w:val="0"/>
          <w:lang w:eastAsia="en-GB"/>
          <w14:ligatures w14:val="none"/>
        </w:rPr>
        <w:t xml:space="preserve"> </w:t>
      </w:r>
      <w:r w:rsidRPr="007E36DE">
        <w:rPr>
          <w:rFonts w:eastAsia="Times New Roman" w:cs="Tahoma"/>
          <w:kern w:val="0"/>
          <w:lang w:eastAsia="en-GB"/>
          <w14:ligatures w14:val="none"/>
        </w:rPr>
        <w:t>£30.86</w:t>
      </w:r>
    </w:p>
    <w:p w14:paraId="008B8272" w14:textId="2BB73EDA" w:rsidR="007E36DE" w:rsidRPr="007E36DE" w:rsidRDefault="007E36DE" w:rsidP="007E36DE">
      <w:pPr>
        <w:spacing w:after="0" w:line="240" w:lineRule="auto"/>
        <w:ind w:left="993" w:firstLine="447"/>
        <w:rPr>
          <w:rFonts w:eastAsia="Times New Roman" w:cs="Tahoma"/>
          <w:kern w:val="0"/>
          <w:lang w:eastAsia="en-GB"/>
          <w14:ligatures w14:val="none"/>
        </w:rPr>
      </w:pPr>
      <w:r w:rsidRPr="007E36DE">
        <w:rPr>
          <w:rFonts w:eastAsia="Times New Roman" w:cs="Tahoma"/>
          <w:kern w:val="0"/>
          <w:lang w:eastAsia="en-GB"/>
          <w14:ligatures w14:val="none"/>
        </w:rPr>
        <w:t xml:space="preserve">e)  Infinity Play – 12 months inspection package              </w:t>
      </w:r>
      <w:r>
        <w:rPr>
          <w:rFonts w:eastAsia="Times New Roman" w:cs="Tahoma"/>
          <w:kern w:val="0"/>
          <w:lang w:eastAsia="en-GB"/>
          <w14:ligatures w14:val="none"/>
        </w:rPr>
        <w:t xml:space="preserve">    </w:t>
      </w:r>
      <w:r w:rsidRPr="007E36DE">
        <w:rPr>
          <w:rFonts w:eastAsia="Times New Roman" w:cs="Tahoma"/>
          <w:kern w:val="0"/>
          <w:lang w:eastAsia="en-GB"/>
          <w14:ligatures w14:val="none"/>
        </w:rPr>
        <w:tab/>
        <w:t>£2,019.60</w:t>
      </w:r>
    </w:p>
    <w:p w14:paraId="0317F315" w14:textId="0177C1C5" w:rsidR="007E36DE" w:rsidRPr="007E36DE" w:rsidRDefault="007E36DE" w:rsidP="007E36DE">
      <w:pPr>
        <w:spacing w:after="0" w:line="240" w:lineRule="auto"/>
        <w:ind w:left="993" w:firstLine="447"/>
        <w:rPr>
          <w:rFonts w:eastAsia="Times New Roman" w:cs="Tahoma"/>
          <w:kern w:val="0"/>
          <w:lang w:eastAsia="en-GB"/>
          <w14:ligatures w14:val="none"/>
        </w:rPr>
      </w:pPr>
      <w:r w:rsidRPr="007E36DE">
        <w:rPr>
          <w:rFonts w:eastAsia="Times New Roman" w:cs="Tahoma"/>
          <w:kern w:val="0"/>
          <w:lang w:eastAsia="en-GB"/>
          <w14:ligatures w14:val="none"/>
        </w:rPr>
        <w:t>f)  Jane Clark-Davies – paper and extra pages of printing</w:t>
      </w:r>
      <w:r>
        <w:rPr>
          <w:rFonts w:eastAsia="Times New Roman" w:cs="Tahoma"/>
          <w:kern w:val="0"/>
          <w:lang w:eastAsia="en-GB"/>
          <w14:ligatures w14:val="none"/>
        </w:rPr>
        <w:t>.</w:t>
      </w:r>
      <w:r w:rsidRPr="007E36DE">
        <w:rPr>
          <w:rFonts w:eastAsia="Times New Roman" w:cs="Tahoma"/>
          <w:kern w:val="0"/>
          <w:lang w:eastAsia="en-GB"/>
          <w14:ligatures w14:val="none"/>
        </w:rPr>
        <w:t xml:space="preserve">  £5.49</w:t>
      </w:r>
    </w:p>
    <w:p w14:paraId="48D531CA" w14:textId="1969773A" w:rsidR="007E36DE" w:rsidRPr="007E36DE" w:rsidRDefault="007E36DE" w:rsidP="007E36DE">
      <w:pPr>
        <w:spacing w:after="0" w:line="240" w:lineRule="auto"/>
        <w:ind w:left="993" w:firstLine="447"/>
        <w:rPr>
          <w:rFonts w:eastAsia="Times New Roman" w:cs="Tahoma"/>
          <w:kern w:val="0"/>
          <w:lang w:eastAsia="en-GB"/>
          <w14:ligatures w14:val="none"/>
        </w:rPr>
      </w:pPr>
      <w:r w:rsidRPr="007E36DE">
        <w:rPr>
          <w:rFonts w:eastAsia="Times New Roman" w:cs="Tahoma"/>
          <w:kern w:val="0"/>
          <w:lang w:eastAsia="en-GB"/>
          <w14:ligatures w14:val="none"/>
        </w:rPr>
        <w:t xml:space="preserve">g)  Jane Clark-Davies – mileage for paying cleaner etc.  </w:t>
      </w:r>
      <w:r>
        <w:rPr>
          <w:rFonts w:eastAsia="Times New Roman" w:cs="Tahoma"/>
          <w:kern w:val="0"/>
          <w:lang w:eastAsia="en-GB"/>
          <w14:ligatures w14:val="none"/>
        </w:rPr>
        <w:t xml:space="preserve"> </w:t>
      </w:r>
      <w:r w:rsidRPr="007E36DE">
        <w:rPr>
          <w:rFonts w:eastAsia="Times New Roman" w:cs="Tahoma"/>
          <w:kern w:val="0"/>
          <w:lang w:eastAsia="en-GB"/>
          <w14:ligatures w14:val="none"/>
        </w:rPr>
        <w:t xml:space="preserve">    £73.50</w:t>
      </w:r>
    </w:p>
    <w:p w14:paraId="4871F56D" w14:textId="77777777" w:rsidR="007E36DE" w:rsidRPr="007E36DE" w:rsidRDefault="007E36DE" w:rsidP="007E36DE">
      <w:pPr>
        <w:pStyle w:val="NoSpacing"/>
      </w:pPr>
    </w:p>
    <w:p w14:paraId="5FAA5CA0" w14:textId="21C8AEC3" w:rsidR="004F745C" w:rsidRPr="00C6293A" w:rsidRDefault="00C32434" w:rsidP="00A562F6">
      <w:pPr>
        <w:pStyle w:val="NoSpacing"/>
        <w:rPr>
          <w:b/>
          <w:bCs/>
          <w:u w:val="single"/>
        </w:rPr>
      </w:pPr>
      <w:r w:rsidRPr="00C32434">
        <w:rPr>
          <w:b/>
          <w:bCs/>
        </w:rPr>
        <w:t>40/25</w:t>
      </w:r>
      <w:r w:rsidRPr="00C32434">
        <w:rPr>
          <w:b/>
          <w:bCs/>
        </w:rPr>
        <w:tab/>
      </w:r>
      <w:r w:rsidRPr="00C32434">
        <w:rPr>
          <w:b/>
          <w:bCs/>
        </w:rPr>
        <w:tab/>
      </w:r>
      <w:r w:rsidR="00C6293A" w:rsidRPr="00C6293A">
        <w:rPr>
          <w:b/>
          <w:bCs/>
          <w:u w:val="single"/>
        </w:rPr>
        <w:t>TO CONSIDER QUOTE FOR PLAY AREA INSPECTIONS FOR 2025-26</w:t>
      </w:r>
    </w:p>
    <w:p w14:paraId="2A97E306" w14:textId="77777777" w:rsidR="00A562F6" w:rsidRDefault="00A562F6" w:rsidP="00A562F6">
      <w:pPr>
        <w:pStyle w:val="NoSpacing"/>
      </w:pPr>
    </w:p>
    <w:p w14:paraId="7453F62D" w14:textId="3709C881" w:rsidR="00A562F6" w:rsidRDefault="00C6293A" w:rsidP="00C32434">
      <w:pPr>
        <w:pStyle w:val="NoSpacing"/>
        <w:ind w:left="1440"/>
      </w:pPr>
      <w:r>
        <w:t>A quote had been received from PPS Pembrokeshire of £1.470.00</w:t>
      </w:r>
      <w:r w:rsidR="00D536D6">
        <w:t xml:space="preserve"> for 11 monthly inspections and one annual inspection of three play areas.  It was agreed to accept this quote and to ask if there is a contract to sign giving the notice period.  Cllr B Evans had declared a personal interest and did not vote.</w:t>
      </w:r>
    </w:p>
    <w:p w14:paraId="6078E987" w14:textId="77777777" w:rsidR="000F2A95" w:rsidRDefault="000F2A95" w:rsidP="000F2A95">
      <w:pPr>
        <w:pStyle w:val="NoSpacing"/>
      </w:pPr>
    </w:p>
    <w:p w14:paraId="25C2BB8C" w14:textId="77777777" w:rsidR="00424D39" w:rsidRDefault="00424D39" w:rsidP="00C32434">
      <w:pPr>
        <w:ind w:left="3600" w:hanging="2160"/>
        <w:rPr>
          <w:b/>
          <w:bCs/>
        </w:rPr>
      </w:pPr>
    </w:p>
    <w:p w14:paraId="48A723A7" w14:textId="77777777" w:rsidR="00424D39" w:rsidRDefault="00424D39" w:rsidP="00424D39">
      <w:pPr>
        <w:ind w:left="3600" w:hanging="2160"/>
        <w:jc w:val="center"/>
        <w:rPr>
          <w:b/>
          <w:bCs/>
        </w:rPr>
      </w:pPr>
      <w:r>
        <w:rPr>
          <w:b/>
          <w:bCs/>
        </w:rPr>
        <w:lastRenderedPageBreak/>
        <w:t>12/25</w:t>
      </w:r>
    </w:p>
    <w:p w14:paraId="640E088B" w14:textId="793C9F93" w:rsidR="00D536D6" w:rsidRDefault="00D536D6" w:rsidP="00C32434">
      <w:pPr>
        <w:ind w:left="3600" w:hanging="2160"/>
        <w:rPr>
          <w:b/>
          <w:bCs/>
        </w:rPr>
      </w:pPr>
      <w:r w:rsidRPr="00D536D6">
        <w:rPr>
          <w:b/>
          <w:bCs/>
        </w:rPr>
        <w:t>RESOLVED:</w:t>
      </w:r>
      <w:r w:rsidRPr="00D536D6">
        <w:rPr>
          <w:b/>
          <w:bCs/>
        </w:rPr>
        <w:tab/>
        <w:t>That the quote from PPS Pembrokeshire be accepted.</w:t>
      </w:r>
    </w:p>
    <w:p w14:paraId="2871F5B1" w14:textId="367B170B" w:rsidR="00D536D6" w:rsidRDefault="00C32434" w:rsidP="00C32434">
      <w:pPr>
        <w:ind w:left="1440" w:hanging="1440"/>
        <w:rPr>
          <w:b/>
          <w:bCs/>
          <w:u w:val="single"/>
        </w:rPr>
      </w:pPr>
      <w:r w:rsidRPr="00C32434">
        <w:rPr>
          <w:b/>
          <w:bCs/>
        </w:rPr>
        <w:t>41/25</w:t>
      </w:r>
      <w:r w:rsidRPr="00C32434">
        <w:rPr>
          <w:b/>
          <w:bCs/>
        </w:rPr>
        <w:tab/>
      </w:r>
      <w:r w:rsidR="00D536D6" w:rsidRPr="00D536D6">
        <w:rPr>
          <w:b/>
          <w:bCs/>
          <w:u w:val="single"/>
        </w:rPr>
        <w:t>TO CONSIDER REQUESTS FOR DONATIONS UNDER s137 OF THE LOCAL GOVT ACT 1972.</w:t>
      </w:r>
    </w:p>
    <w:p w14:paraId="189D75A6" w14:textId="6FA49C73" w:rsidR="00D536D6" w:rsidRDefault="00D536D6" w:rsidP="00C32434">
      <w:pPr>
        <w:pStyle w:val="NoSpacing"/>
        <w:ind w:left="1440"/>
      </w:pPr>
      <w:r>
        <w:t>Requests for donations had been received from the Urdd Fund for All and Paul Sartori Hospice at Home.  It was agreed that £100 be donated to the Urdd Fund for All and a donation be made to Paul Sartori in April once the new financial year started.</w:t>
      </w:r>
    </w:p>
    <w:p w14:paraId="0D3F8E1A" w14:textId="77777777" w:rsidR="000F2A95" w:rsidRDefault="000F2A95" w:rsidP="000F2A95">
      <w:pPr>
        <w:pStyle w:val="NoSpacing"/>
      </w:pPr>
    </w:p>
    <w:p w14:paraId="05CA74F7" w14:textId="643908F1" w:rsidR="00D536D6" w:rsidRDefault="00D536D6" w:rsidP="00C32434">
      <w:pPr>
        <w:pStyle w:val="NoSpacing"/>
        <w:ind w:left="3600" w:hanging="2160"/>
        <w:rPr>
          <w:b/>
          <w:bCs/>
        </w:rPr>
      </w:pPr>
      <w:r w:rsidRPr="00D536D6">
        <w:rPr>
          <w:b/>
          <w:bCs/>
        </w:rPr>
        <w:t>RESOLVED:</w:t>
      </w:r>
      <w:r w:rsidR="00C32434">
        <w:rPr>
          <w:b/>
          <w:bCs/>
        </w:rPr>
        <w:tab/>
      </w:r>
      <w:r w:rsidRPr="00D536D6">
        <w:rPr>
          <w:b/>
          <w:bCs/>
        </w:rPr>
        <w:t>That a donation of £100 be made to the Urdd Fund for All and a donation be made to Paul Sartori in April.</w:t>
      </w:r>
    </w:p>
    <w:p w14:paraId="0E85FEB0" w14:textId="77777777" w:rsidR="000F2A95" w:rsidRPr="00C32434" w:rsidRDefault="000F2A95" w:rsidP="000F2A95">
      <w:pPr>
        <w:pStyle w:val="NoSpacing"/>
        <w:ind w:left="2160" w:hanging="2160"/>
        <w:rPr>
          <w:b/>
          <w:bCs/>
        </w:rPr>
      </w:pPr>
    </w:p>
    <w:p w14:paraId="68C7D01D" w14:textId="17727BC7" w:rsidR="00D536D6" w:rsidRPr="00D536D6" w:rsidRDefault="00C32434" w:rsidP="00C32434">
      <w:pPr>
        <w:ind w:left="1418" w:hanging="1418"/>
        <w:rPr>
          <w:b/>
          <w:bCs/>
          <w:u w:val="single"/>
        </w:rPr>
      </w:pPr>
      <w:r w:rsidRPr="00C32434">
        <w:rPr>
          <w:b/>
          <w:bCs/>
        </w:rPr>
        <w:t>42/25</w:t>
      </w:r>
      <w:r w:rsidRPr="00C32434">
        <w:rPr>
          <w:b/>
          <w:bCs/>
        </w:rPr>
        <w:tab/>
      </w:r>
      <w:r w:rsidR="00D536D6" w:rsidRPr="00D536D6">
        <w:rPr>
          <w:b/>
          <w:bCs/>
          <w:u w:val="single"/>
        </w:rPr>
        <w:t>CHRISTMAS LIGHTS INVOICE FOR 2023.</w:t>
      </w:r>
    </w:p>
    <w:p w14:paraId="1FE34BAD" w14:textId="2595F40A" w:rsidR="00D536D6" w:rsidRDefault="00D536D6" w:rsidP="00C32434">
      <w:pPr>
        <w:pStyle w:val="NoSpacing"/>
        <w:ind w:left="1418" w:firstLine="22"/>
      </w:pPr>
      <w:r>
        <w:t xml:space="preserve">The </w:t>
      </w:r>
      <w:r w:rsidR="00274B70">
        <w:t xml:space="preserve">calculations for the </w:t>
      </w:r>
      <w:r>
        <w:t xml:space="preserve">invoice for the Christmas lights for 2023 had been queried </w:t>
      </w:r>
      <w:r w:rsidR="000F2A95">
        <w:t xml:space="preserve">some time ago, </w:t>
      </w:r>
      <w:r>
        <w:t xml:space="preserve">but National Grid </w:t>
      </w:r>
      <w:r w:rsidR="000F2A95">
        <w:t xml:space="preserve">have </w:t>
      </w:r>
      <w:r>
        <w:t xml:space="preserve">stated that they cannot backdate </w:t>
      </w:r>
      <w:r w:rsidR="00274B70">
        <w:t xml:space="preserve">changes </w:t>
      </w:r>
      <w:r w:rsidR="000F2A95">
        <w:t xml:space="preserve">we make to the details about the lights </w:t>
      </w:r>
      <w:r w:rsidR="00274B70">
        <w:t>after</w:t>
      </w:r>
      <w:r>
        <w:t xml:space="preserve"> 14 months</w:t>
      </w:r>
      <w:r w:rsidR="00274B70">
        <w:t xml:space="preserve"> had passed.  </w:t>
      </w:r>
      <w:r w:rsidR="000F2A95">
        <w:t>They can only make these changes for the 2024 lighting calculations.  Cllr Dyer had accurately calculated our usage</w:t>
      </w:r>
      <w:r w:rsidR="00C32434">
        <w:t>,</w:t>
      </w:r>
      <w:r w:rsidR="000F2A95">
        <w:t xml:space="preserve"> and it was agreed that this be sent to National Grid stating that we had queried the invoice before the 14months had passed and that we were prepared to take this </w:t>
      </w:r>
      <w:r w:rsidR="00C32434">
        <w:t xml:space="preserve">matter </w:t>
      </w:r>
      <w:r w:rsidR="000F2A95">
        <w:t>to the Energy Ombudsman.</w:t>
      </w:r>
    </w:p>
    <w:p w14:paraId="1806C9B2" w14:textId="77777777" w:rsidR="000F2A95" w:rsidRDefault="000F2A95" w:rsidP="000F2A95">
      <w:pPr>
        <w:pStyle w:val="NoSpacing"/>
      </w:pPr>
    </w:p>
    <w:p w14:paraId="2A02291A" w14:textId="592BEF3E" w:rsidR="000F2A95" w:rsidRDefault="000F2A95" w:rsidP="00C32434">
      <w:pPr>
        <w:pStyle w:val="NoSpacing"/>
        <w:ind w:left="3600" w:hanging="2182"/>
        <w:rPr>
          <w:b/>
          <w:bCs/>
        </w:rPr>
      </w:pPr>
      <w:r w:rsidRPr="000F2A95">
        <w:rPr>
          <w:b/>
          <w:bCs/>
        </w:rPr>
        <w:t>RESOLVED:</w:t>
      </w:r>
      <w:r w:rsidRPr="000F2A95">
        <w:rPr>
          <w:b/>
          <w:bCs/>
        </w:rPr>
        <w:tab/>
        <w:t>That the new calculations be sent to National Grid.</w:t>
      </w:r>
    </w:p>
    <w:p w14:paraId="51D0FAA2" w14:textId="77777777" w:rsidR="00C32434" w:rsidRPr="00C32434" w:rsidRDefault="00C32434" w:rsidP="00C32434">
      <w:pPr>
        <w:pStyle w:val="NoSpacing"/>
        <w:ind w:left="698" w:firstLine="720"/>
        <w:rPr>
          <w:b/>
          <w:bCs/>
        </w:rPr>
      </w:pPr>
    </w:p>
    <w:p w14:paraId="036DE588" w14:textId="1DFA7CBA" w:rsidR="00D536D6" w:rsidRPr="000F2A95" w:rsidRDefault="00C32434" w:rsidP="00C32434">
      <w:pPr>
        <w:ind w:left="1418" w:hanging="1418"/>
        <w:rPr>
          <w:b/>
          <w:bCs/>
          <w:u w:val="single"/>
        </w:rPr>
      </w:pPr>
      <w:r w:rsidRPr="00C32434">
        <w:rPr>
          <w:b/>
          <w:bCs/>
        </w:rPr>
        <w:t>43/25</w:t>
      </w:r>
      <w:r w:rsidRPr="00C32434">
        <w:rPr>
          <w:b/>
          <w:bCs/>
        </w:rPr>
        <w:tab/>
      </w:r>
      <w:r w:rsidR="000F2A95" w:rsidRPr="000F2A95">
        <w:rPr>
          <w:b/>
          <w:bCs/>
          <w:u w:val="single"/>
        </w:rPr>
        <w:t>PLAYPARK INSPECTION REPORTS FOR FEBRUARY</w:t>
      </w:r>
    </w:p>
    <w:p w14:paraId="7D823F80" w14:textId="4C6A534C" w:rsidR="00D536D6" w:rsidRDefault="00624B4B" w:rsidP="00C32434">
      <w:pPr>
        <w:pStyle w:val="NoSpacing"/>
        <w:ind w:left="1418" w:firstLine="22"/>
      </w:pPr>
      <w:r>
        <w:t>The reports had been received and circulated.  It was agreed that a date be set soon to make a start on carrying out basic repairs and tidying up the parks.  Hazelbank will be the first park to be tackled, and we will need to bring the necessary tools and paint etc.  Before and after pics to be taken for comparison.  As soon as the weather improves</w:t>
      </w:r>
      <w:r w:rsidR="003E1233">
        <w:t xml:space="preserve">, a date </w:t>
      </w:r>
      <w:r>
        <w:t xml:space="preserve">will </w:t>
      </w:r>
      <w:r w:rsidR="003E1233">
        <w:t>be set.</w:t>
      </w:r>
    </w:p>
    <w:p w14:paraId="7FDB705F" w14:textId="77777777" w:rsidR="00C32434" w:rsidRDefault="00C32434" w:rsidP="00C32434">
      <w:pPr>
        <w:pStyle w:val="NoSpacing"/>
        <w:ind w:left="1418" w:firstLine="22"/>
      </w:pPr>
    </w:p>
    <w:p w14:paraId="4C03E8D2" w14:textId="7ED44B10" w:rsidR="003E1233" w:rsidRPr="003E1233" w:rsidRDefault="00C32434">
      <w:pPr>
        <w:rPr>
          <w:b/>
          <w:bCs/>
          <w:u w:val="single"/>
        </w:rPr>
      </w:pPr>
      <w:r w:rsidRPr="00C32434">
        <w:rPr>
          <w:b/>
          <w:bCs/>
        </w:rPr>
        <w:t>44/25</w:t>
      </w:r>
      <w:r w:rsidRPr="00C32434">
        <w:rPr>
          <w:b/>
          <w:bCs/>
        </w:rPr>
        <w:tab/>
      </w:r>
      <w:r w:rsidRPr="00C32434">
        <w:rPr>
          <w:b/>
          <w:bCs/>
        </w:rPr>
        <w:tab/>
      </w:r>
      <w:r w:rsidR="003E1233" w:rsidRPr="003E1233">
        <w:rPr>
          <w:b/>
          <w:bCs/>
          <w:u w:val="single"/>
        </w:rPr>
        <w:t>UPDATE ON BURIAL BOARD MATTERS</w:t>
      </w:r>
    </w:p>
    <w:p w14:paraId="635772A5" w14:textId="4C884601" w:rsidR="003E1233" w:rsidRDefault="003E1233" w:rsidP="00C32434">
      <w:pPr>
        <w:pStyle w:val="NoSpacing"/>
        <w:ind w:left="1440"/>
      </w:pPr>
      <w:r>
        <w:t xml:space="preserve">The BB chairman provided an update </w:t>
      </w:r>
      <w:r w:rsidR="002A182B">
        <w:t xml:space="preserve">on the repairs to the Chapel roof which will be carried out soon at a cost of £1,800.  This work will have a </w:t>
      </w:r>
      <w:r w:rsidR="00C32434">
        <w:t>two-year</w:t>
      </w:r>
      <w:r w:rsidR="002A182B">
        <w:t xml:space="preserve"> guarantee and will repair the leaks and make it safe. The OVW investigation will be complete by the end of March when we will receive a report and an invoice which is for £1,800 to date.  There is currently £7,500 in the bank with funds for one burial to come in soon.  There are some outstanding invoices to </w:t>
      </w:r>
      <w:r w:rsidR="00C32434">
        <w:t>pay,</w:t>
      </w:r>
      <w:r w:rsidR="002A182B">
        <w:t xml:space="preserve"> and the end of year funds should be around £7,500 or £3,000 depending on when the invoices arrive.  The Board is solvent </w:t>
      </w:r>
      <w:r w:rsidR="00424D39">
        <w:t>now</w:t>
      </w:r>
      <w:r w:rsidR="002A182B">
        <w:t xml:space="preserve"> and the subsidy for next year has been agreed with both councils.   There has been no progress on a pet cemetery or natural burials which have been deemed as not viable due to the costs involved.  </w:t>
      </w:r>
    </w:p>
    <w:p w14:paraId="7BBAF483" w14:textId="77777777" w:rsidR="00C32434" w:rsidRDefault="00C32434" w:rsidP="00C32434">
      <w:pPr>
        <w:pStyle w:val="NoSpacing"/>
        <w:ind w:left="1440"/>
      </w:pPr>
    </w:p>
    <w:p w14:paraId="36CB5BE3" w14:textId="77777777" w:rsidR="00424D39" w:rsidRPr="00C32434" w:rsidRDefault="00424D39" w:rsidP="00424D39">
      <w:pPr>
        <w:pStyle w:val="NoSpacing"/>
        <w:ind w:left="1440"/>
        <w:jc w:val="center"/>
        <w:rPr>
          <w:b/>
          <w:bCs/>
        </w:rPr>
      </w:pPr>
      <w:r>
        <w:rPr>
          <w:b/>
          <w:bCs/>
        </w:rPr>
        <w:lastRenderedPageBreak/>
        <w:t>13/25</w:t>
      </w:r>
    </w:p>
    <w:p w14:paraId="547F6826" w14:textId="77777777" w:rsidR="00424D39" w:rsidRDefault="00424D39" w:rsidP="00C32434">
      <w:pPr>
        <w:pStyle w:val="NoSpacing"/>
        <w:ind w:left="1440"/>
        <w:rPr>
          <w:b/>
          <w:bCs/>
        </w:rPr>
      </w:pPr>
    </w:p>
    <w:p w14:paraId="0233189A" w14:textId="24CC810C" w:rsidR="00C32434" w:rsidRDefault="00C32434" w:rsidP="00C32434">
      <w:pPr>
        <w:pStyle w:val="NoSpacing"/>
        <w:ind w:left="1440"/>
        <w:rPr>
          <w:b/>
          <w:bCs/>
        </w:rPr>
      </w:pPr>
      <w:r w:rsidRPr="00C32434">
        <w:rPr>
          <w:b/>
          <w:bCs/>
        </w:rPr>
        <w:t>RESOLVED:</w:t>
      </w:r>
      <w:r w:rsidRPr="00C32434">
        <w:rPr>
          <w:b/>
          <w:bCs/>
        </w:rPr>
        <w:tab/>
      </w:r>
      <w:r w:rsidRPr="00C32434">
        <w:rPr>
          <w:b/>
          <w:bCs/>
        </w:rPr>
        <w:tab/>
        <w:t>That the above report be accepted.</w:t>
      </w:r>
    </w:p>
    <w:p w14:paraId="499A3124" w14:textId="77777777" w:rsidR="00424D39" w:rsidRDefault="00424D39" w:rsidP="00C32434">
      <w:pPr>
        <w:pStyle w:val="NoSpacing"/>
        <w:ind w:left="1440"/>
        <w:jc w:val="center"/>
        <w:rPr>
          <w:b/>
          <w:bCs/>
        </w:rPr>
      </w:pPr>
    </w:p>
    <w:p w14:paraId="55F3F1DA" w14:textId="5057EB6A" w:rsidR="002A182B" w:rsidRPr="002A182B" w:rsidRDefault="00C32434">
      <w:pPr>
        <w:rPr>
          <w:b/>
          <w:bCs/>
          <w:u w:val="single"/>
        </w:rPr>
      </w:pPr>
      <w:r w:rsidRPr="00C32434">
        <w:rPr>
          <w:b/>
          <w:bCs/>
        </w:rPr>
        <w:t>45/25</w:t>
      </w:r>
      <w:r w:rsidRPr="00C32434">
        <w:rPr>
          <w:b/>
          <w:bCs/>
        </w:rPr>
        <w:tab/>
      </w:r>
      <w:r w:rsidRPr="00C32434">
        <w:rPr>
          <w:b/>
          <w:bCs/>
        </w:rPr>
        <w:tab/>
      </w:r>
      <w:r w:rsidR="002A182B" w:rsidRPr="002A182B">
        <w:rPr>
          <w:b/>
          <w:bCs/>
          <w:u w:val="single"/>
        </w:rPr>
        <w:t>PLANNING APPLICATIONS</w:t>
      </w:r>
    </w:p>
    <w:p w14:paraId="29CF13E6" w14:textId="16DD91B1" w:rsidR="002A182B" w:rsidRDefault="002A182B" w:rsidP="00C32434">
      <w:pPr>
        <w:ind w:left="720" w:firstLine="720"/>
      </w:pPr>
      <w:r>
        <w:t>The following planning application was considered:</w:t>
      </w:r>
    </w:p>
    <w:p w14:paraId="05342BD1" w14:textId="2A59764A" w:rsidR="002A182B" w:rsidRDefault="002A182B" w:rsidP="002A182B">
      <w:pPr>
        <w:pStyle w:val="ListParagraph"/>
        <w:numPr>
          <w:ilvl w:val="0"/>
          <w:numId w:val="2"/>
        </w:numPr>
      </w:pPr>
      <w:r>
        <w:t xml:space="preserve"> </w:t>
      </w:r>
      <w:r w:rsidRPr="007E36DE">
        <w:rPr>
          <w:b/>
          <w:bCs/>
        </w:rPr>
        <w:t>24/1046/PA:  Changes to fenestration at 85 Church Road, Llanstadwell.</w:t>
      </w:r>
      <w:r>
        <w:t xml:space="preserve">  Members were happy to support this application.</w:t>
      </w:r>
    </w:p>
    <w:p w14:paraId="565DA64F" w14:textId="1F4C141E" w:rsidR="002A182B" w:rsidRDefault="00C32434" w:rsidP="002A182B">
      <w:pPr>
        <w:rPr>
          <w:b/>
          <w:bCs/>
          <w:u w:val="single"/>
        </w:rPr>
      </w:pPr>
      <w:r w:rsidRPr="00C32434">
        <w:rPr>
          <w:b/>
          <w:bCs/>
        </w:rPr>
        <w:t>46/25</w:t>
      </w:r>
      <w:r w:rsidRPr="00C32434">
        <w:rPr>
          <w:b/>
          <w:bCs/>
        </w:rPr>
        <w:tab/>
      </w:r>
      <w:r w:rsidRPr="00C32434">
        <w:rPr>
          <w:b/>
          <w:bCs/>
        </w:rPr>
        <w:tab/>
      </w:r>
      <w:r w:rsidR="002A182B" w:rsidRPr="002A182B">
        <w:rPr>
          <w:b/>
          <w:bCs/>
          <w:u w:val="single"/>
        </w:rPr>
        <w:t>CORRESPONDENCE RECEIVED</w:t>
      </w:r>
    </w:p>
    <w:p w14:paraId="565D5C64" w14:textId="579B3DC9" w:rsidR="002A182B" w:rsidRDefault="002A182B" w:rsidP="00C32434">
      <w:pPr>
        <w:ind w:left="720" w:firstLine="720"/>
      </w:pPr>
      <w:r>
        <w:t>The following correspondence had been received:</w:t>
      </w:r>
    </w:p>
    <w:p w14:paraId="0A85008B" w14:textId="44221035" w:rsidR="007E36DE" w:rsidRPr="007E36DE" w:rsidRDefault="00C32434" w:rsidP="00C32434">
      <w:pPr>
        <w:tabs>
          <w:tab w:val="left" w:pos="851"/>
          <w:tab w:val="left" w:pos="1134"/>
        </w:tabs>
        <w:spacing w:after="0" w:line="240" w:lineRule="auto"/>
        <w:ind w:left="1440" w:hanging="425"/>
        <w:rPr>
          <w:rFonts w:eastAsia="Times New Roman" w:cs="Tahoma"/>
          <w:kern w:val="0"/>
          <w:lang w:eastAsia="en-GB"/>
          <w14:ligatures w14:val="none"/>
        </w:rPr>
      </w:pPr>
      <w:r>
        <w:rPr>
          <w:rFonts w:ascii="Calibri" w:eastAsia="Times New Roman" w:hAnsi="Calibri" w:cs="Tahoma"/>
          <w:kern w:val="0"/>
          <w:lang w:eastAsia="en-GB"/>
          <w14:ligatures w14:val="none"/>
        </w:rPr>
        <w:tab/>
      </w:r>
      <w:r w:rsidR="00424D39">
        <w:rPr>
          <w:rFonts w:ascii="Calibri" w:eastAsia="Times New Roman" w:hAnsi="Calibri" w:cs="Tahoma"/>
          <w:kern w:val="0"/>
          <w:lang w:eastAsia="en-GB"/>
          <w14:ligatures w14:val="none"/>
        </w:rPr>
        <w:t xml:space="preserve">    </w:t>
      </w:r>
      <w:r w:rsidR="007E36DE">
        <w:rPr>
          <w:rFonts w:ascii="Calibri" w:eastAsia="Times New Roman" w:hAnsi="Calibri" w:cs="Tahoma"/>
          <w:kern w:val="0"/>
          <w:lang w:eastAsia="en-GB"/>
          <w14:ligatures w14:val="none"/>
        </w:rPr>
        <w:t xml:space="preserve">  </w:t>
      </w:r>
      <w:r w:rsidR="007E36DE" w:rsidRPr="007E36DE">
        <w:rPr>
          <w:rFonts w:eastAsia="Times New Roman" w:cs="Tahoma"/>
          <w:kern w:val="0"/>
          <w:lang w:eastAsia="en-GB"/>
          <w14:ligatures w14:val="none"/>
        </w:rPr>
        <w:t>a)  OVW Electoral Review Programme 2025 – Consultation of draft policy and practice</w:t>
      </w:r>
      <w:r>
        <w:rPr>
          <w:rFonts w:eastAsia="Times New Roman" w:cs="Tahoma"/>
          <w:kern w:val="0"/>
          <w:lang w:eastAsia="en-GB"/>
          <w14:ligatures w14:val="none"/>
        </w:rPr>
        <w:t xml:space="preserve"> – noted.</w:t>
      </w:r>
    </w:p>
    <w:p w14:paraId="2B7287D3" w14:textId="3FD3BFDB" w:rsidR="007E36DE" w:rsidRPr="007E36DE" w:rsidRDefault="00C32434" w:rsidP="007E36DE">
      <w:pPr>
        <w:tabs>
          <w:tab w:val="left" w:pos="851"/>
          <w:tab w:val="left" w:pos="1418"/>
        </w:tabs>
        <w:spacing w:after="0" w:line="240" w:lineRule="auto"/>
        <w:ind w:left="1418" w:hanging="709"/>
        <w:rPr>
          <w:rFonts w:eastAsia="Times New Roman" w:cs="Tahoma"/>
          <w:kern w:val="0"/>
          <w:lang w:eastAsia="en-GB"/>
          <w14:ligatures w14:val="none"/>
        </w:rPr>
      </w:pPr>
      <w:r>
        <w:rPr>
          <w:rFonts w:eastAsia="Times New Roman" w:cs="Tahoma"/>
          <w:kern w:val="0"/>
          <w:lang w:eastAsia="en-GB"/>
          <w14:ligatures w14:val="none"/>
        </w:rPr>
        <w:tab/>
      </w:r>
      <w:r w:rsidR="007E36DE" w:rsidRPr="007E36DE">
        <w:rPr>
          <w:rFonts w:eastAsia="Times New Roman" w:cs="Tahoma"/>
          <w:kern w:val="0"/>
          <w:lang w:eastAsia="en-GB"/>
          <w14:ligatures w14:val="none"/>
        </w:rPr>
        <w:tab/>
        <w:t>b)  Paul Davies MS – Newsletter</w:t>
      </w:r>
      <w:r>
        <w:rPr>
          <w:rFonts w:eastAsia="Times New Roman" w:cs="Tahoma"/>
          <w:kern w:val="0"/>
          <w:lang w:eastAsia="en-GB"/>
          <w14:ligatures w14:val="none"/>
        </w:rPr>
        <w:t xml:space="preserve"> – noted.</w:t>
      </w:r>
    </w:p>
    <w:p w14:paraId="63D16D63" w14:textId="49444246" w:rsidR="007E36DE" w:rsidRPr="007E36DE" w:rsidRDefault="00C32434" w:rsidP="007E36DE">
      <w:pPr>
        <w:tabs>
          <w:tab w:val="left" w:pos="851"/>
          <w:tab w:val="left" w:pos="1418"/>
        </w:tabs>
        <w:spacing w:after="0" w:line="240" w:lineRule="auto"/>
        <w:ind w:left="1418" w:hanging="709"/>
        <w:rPr>
          <w:rFonts w:eastAsia="Times New Roman" w:cs="Tahoma"/>
          <w:kern w:val="0"/>
          <w:lang w:eastAsia="en-GB"/>
          <w14:ligatures w14:val="none"/>
        </w:rPr>
      </w:pPr>
      <w:r>
        <w:rPr>
          <w:rFonts w:eastAsia="Times New Roman" w:cs="Tahoma"/>
          <w:kern w:val="0"/>
          <w:lang w:eastAsia="en-GB"/>
          <w14:ligatures w14:val="none"/>
        </w:rPr>
        <w:tab/>
      </w:r>
      <w:r w:rsidR="007E36DE" w:rsidRPr="007E36DE">
        <w:rPr>
          <w:rFonts w:eastAsia="Times New Roman" w:cs="Tahoma"/>
          <w:kern w:val="0"/>
          <w:lang w:eastAsia="en-GB"/>
          <w14:ligatures w14:val="none"/>
        </w:rPr>
        <w:tab/>
        <w:t>c)  PCC Public Consultation – local flood risk management plan</w:t>
      </w:r>
      <w:r>
        <w:rPr>
          <w:rFonts w:eastAsia="Times New Roman" w:cs="Tahoma"/>
          <w:kern w:val="0"/>
          <w:lang w:eastAsia="en-GB"/>
          <w14:ligatures w14:val="none"/>
        </w:rPr>
        <w:t xml:space="preserve"> – noted.</w:t>
      </w:r>
    </w:p>
    <w:p w14:paraId="745E5098" w14:textId="69EAC87C" w:rsidR="007E36DE" w:rsidRPr="007E36DE" w:rsidRDefault="00C32434" w:rsidP="007E36DE">
      <w:pPr>
        <w:tabs>
          <w:tab w:val="left" w:pos="851"/>
          <w:tab w:val="left" w:pos="1418"/>
        </w:tabs>
        <w:spacing w:after="0" w:line="240" w:lineRule="auto"/>
        <w:ind w:left="1418" w:hanging="709"/>
        <w:rPr>
          <w:rFonts w:eastAsia="Times New Roman" w:cs="Tahoma"/>
          <w:kern w:val="0"/>
          <w:lang w:eastAsia="en-GB"/>
          <w14:ligatures w14:val="none"/>
        </w:rPr>
      </w:pPr>
      <w:r>
        <w:rPr>
          <w:rFonts w:eastAsia="Times New Roman" w:cs="Tahoma"/>
          <w:kern w:val="0"/>
          <w:lang w:eastAsia="en-GB"/>
          <w14:ligatures w14:val="none"/>
        </w:rPr>
        <w:tab/>
      </w:r>
      <w:r w:rsidR="007E36DE" w:rsidRPr="007E36DE">
        <w:rPr>
          <w:rFonts w:eastAsia="Times New Roman" w:cs="Tahoma"/>
          <w:kern w:val="0"/>
          <w:lang w:eastAsia="en-GB"/>
          <w14:ligatures w14:val="none"/>
        </w:rPr>
        <w:tab/>
        <w:t>d)  OVW Digital Guidance</w:t>
      </w:r>
      <w:r>
        <w:rPr>
          <w:rFonts w:eastAsia="Times New Roman" w:cs="Tahoma"/>
          <w:kern w:val="0"/>
          <w:lang w:eastAsia="en-GB"/>
          <w14:ligatures w14:val="none"/>
        </w:rPr>
        <w:t xml:space="preserve"> – noted.</w:t>
      </w:r>
    </w:p>
    <w:p w14:paraId="6146CB0E" w14:textId="483C071F" w:rsidR="007E36DE" w:rsidRPr="007E36DE" w:rsidRDefault="007E36DE" w:rsidP="007E36DE">
      <w:pPr>
        <w:tabs>
          <w:tab w:val="left" w:pos="851"/>
          <w:tab w:val="left" w:pos="1418"/>
        </w:tabs>
        <w:spacing w:after="0" w:line="240" w:lineRule="auto"/>
        <w:ind w:left="1418" w:hanging="709"/>
        <w:rPr>
          <w:rFonts w:eastAsia="Times New Roman" w:cs="Tahoma"/>
          <w:kern w:val="0"/>
          <w:lang w:eastAsia="en-GB"/>
          <w14:ligatures w14:val="none"/>
        </w:rPr>
      </w:pPr>
      <w:r w:rsidRPr="007E36DE">
        <w:rPr>
          <w:rFonts w:eastAsia="Times New Roman" w:cs="Tahoma"/>
          <w:kern w:val="0"/>
          <w:lang w:eastAsia="en-GB"/>
          <w14:ligatures w14:val="none"/>
        </w:rPr>
        <w:tab/>
      </w:r>
      <w:r w:rsidR="00C32434">
        <w:rPr>
          <w:rFonts w:eastAsia="Times New Roman" w:cs="Tahoma"/>
          <w:kern w:val="0"/>
          <w:lang w:eastAsia="en-GB"/>
          <w14:ligatures w14:val="none"/>
        </w:rPr>
        <w:tab/>
      </w:r>
      <w:r w:rsidRPr="007E36DE">
        <w:rPr>
          <w:rFonts w:eastAsia="Times New Roman" w:cs="Tahoma"/>
          <w:kern w:val="0"/>
          <w:lang w:eastAsia="en-GB"/>
          <w14:ligatures w14:val="none"/>
        </w:rPr>
        <w:t>e)  Police Commissioner – Police &amp; Crime Plan 2025-29</w:t>
      </w:r>
      <w:r w:rsidR="00C32434">
        <w:rPr>
          <w:rFonts w:eastAsia="Times New Roman" w:cs="Tahoma"/>
          <w:kern w:val="0"/>
          <w:lang w:eastAsia="en-GB"/>
          <w14:ligatures w14:val="none"/>
        </w:rPr>
        <w:t xml:space="preserve"> – noted.</w:t>
      </w:r>
    </w:p>
    <w:p w14:paraId="73E8D164" w14:textId="5A4440A5" w:rsidR="007E36DE" w:rsidRPr="007E36DE" w:rsidRDefault="00C32434" w:rsidP="007E36DE">
      <w:pPr>
        <w:tabs>
          <w:tab w:val="left" w:pos="851"/>
          <w:tab w:val="left" w:pos="1418"/>
        </w:tabs>
        <w:spacing w:after="0" w:line="240" w:lineRule="auto"/>
        <w:ind w:left="1418" w:hanging="709"/>
        <w:rPr>
          <w:rFonts w:eastAsia="Times New Roman" w:cs="Tahoma"/>
          <w:kern w:val="0"/>
          <w:lang w:eastAsia="en-GB"/>
          <w14:ligatures w14:val="none"/>
        </w:rPr>
      </w:pPr>
      <w:r>
        <w:rPr>
          <w:rFonts w:eastAsia="Times New Roman" w:cs="Tahoma"/>
          <w:kern w:val="0"/>
          <w:lang w:eastAsia="en-GB"/>
          <w14:ligatures w14:val="none"/>
        </w:rPr>
        <w:tab/>
      </w:r>
      <w:r w:rsidR="007E36DE" w:rsidRPr="007E36DE">
        <w:rPr>
          <w:rFonts w:eastAsia="Times New Roman" w:cs="Tahoma"/>
          <w:kern w:val="0"/>
          <w:lang w:eastAsia="en-GB"/>
          <w14:ligatures w14:val="none"/>
        </w:rPr>
        <w:tab/>
        <w:t>f)  OVW Latest Development Notes</w:t>
      </w:r>
      <w:r>
        <w:rPr>
          <w:rFonts w:eastAsia="Times New Roman" w:cs="Tahoma"/>
          <w:kern w:val="0"/>
          <w:lang w:eastAsia="en-GB"/>
          <w14:ligatures w14:val="none"/>
        </w:rPr>
        <w:t xml:space="preserve"> – noted.</w:t>
      </w:r>
    </w:p>
    <w:p w14:paraId="45B5EC74" w14:textId="126C77F7" w:rsidR="007E36DE" w:rsidRPr="007E36DE" w:rsidRDefault="007E36DE" w:rsidP="007E36DE">
      <w:pPr>
        <w:tabs>
          <w:tab w:val="left" w:pos="851"/>
          <w:tab w:val="left" w:pos="1418"/>
        </w:tabs>
        <w:spacing w:after="0" w:line="240" w:lineRule="auto"/>
        <w:ind w:left="1418" w:hanging="709"/>
        <w:rPr>
          <w:rFonts w:eastAsia="Times New Roman" w:cs="Tahoma"/>
          <w:kern w:val="0"/>
          <w:lang w:eastAsia="en-GB"/>
          <w14:ligatures w14:val="none"/>
        </w:rPr>
      </w:pPr>
      <w:r w:rsidRPr="007E36DE">
        <w:rPr>
          <w:rFonts w:eastAsia="Times New Roman" w:cs="Tahoma"/>
          <w:kern w:val="0"/>
          <w:lang w:eastAsia="en-GB"/>
          <w14:ligatures w14:val="none"/>
        </w:rPr>
        <w:tab/>
      </w:r>
      <w:r w:rsidR="00C32434">
        <w:rPr>
          <w:rFonts w:eastAsia="Times New Roman" w:cs="Tahoma"/>
          <w:kern w:val="0"/>
          <w:lang w:eastAsia="en-GB"/>
          <w14:ligatures w14:val="none"/>
        </w:rPr>
        <w:tab/>
      </w:r>
      <w:r w:rsidRPr="007E36DE">
        <w:rPr>
          <w:rFonts w:eastAsia="Times New Roman" w:cs="Tahoma"/>
          <w:kern w:val="0"/>
          <w:lang w:eastAsia="en-GB"/>
          <w14:ligatures w14:val="none"/>
        </w:rPr>
        <w:t>g)  IDPW – Annual Return 2025</w:t>
      </w:r>
      <w:r w:rsidR="00C32434">
        <w:rPr>
          <w:rFonts w:eastAsia="Times New Roman" w:cs="Tahoma"/>
          <w:kern w:val="0"/>
          <w:lang w:eastAsia="en-GB"/>
          <w14:ligatures w14:val="none"/>
        </w:rPr>
        <w:t xml:space="preserve"> – noted.</w:t>
      </w:r>
    </w:p>
    <w:p w14:paraId="6F3CF32F" w14:textId="5AC310B9" w:rsidR="007E36DE" w:rsidRDefault="007E36DE" w:rsidP="007E36DE">
      <w:pPr>
        <w:tabs>
          <w:tab w:val="left" w:pos="851"/>
          <w:tab w:val="left" w:pos="1418"/>
        </w:tabs>
        <w:spacing w:after="0" w:line="240" w:lineRule="auto"/>
        <w:ind w:left="1418" w:hanging="709"/>
        <w:rPr>
          <w:rFonts w:eastAsia="Times New Roman" w:cs="Tahoma"/>
          <w:kern w:val="0"/>
          <w:lang w:eastAsia="en-GB"/>
          <w14:ligatures w14:val="none"/>
        </w:rPr>
      </w:pPr>
      <w:r w:rsidRPr="007E36DE">
        <w:rPr>
          <w:rFonts w:eastAsia="Times New Roman" w:cs="Tahoma"/>
          <w:kern w:val="0"/>
          <w:lang w:eastAsia="en-GB"/>
          <w14:ligatures w14:val="none"/>
        </w:rPr>
        <w:tab/>
      </w:r>
      <w:r w:rsidR="00C32434">
        <w:rPr>
          <w:rFonts w:eastAsia="Times New Roman" w:cs="Tahoma"/>
          <w:kern w:val="0"/>
          <w:lang w:eastAsia="en-GB"/>
          <w14:ligatures w14:val="none"/>
        </w:rPr>
        <w:tab/>
      </w:r>
      <w:r w:rsidRPr="007E36DE">
        <w:rPr>
          <w:rFonts w:eastAsia="Times New Roman" w:cs="Tahoma"/>
          <w:kern w:val="0"/>
          <w:lang w:eastAsia="en-GB"/>
          <w14:ligatures w14:val="none"/>
        </w:rPr>
        <w:t>h)  OVW – Membership Renewal for 2025-26</w:t>
      </w:r>
      <w:r w:rsidR="00C32434">
        <w:rPr>
          <w:rFonts w:eastAsia="Times New Roman" w:cs="Tahoma"/>
          <w:kern w:val="0"/>
          <w:lang w:eastAsia="en-GB"/>
          <w14:ligatures w14:val="none"/>
        </w:rPr>
        <w:t xml:space="preserve"> – agreed to renew.</w:t>
      </w:r>
    </w:p>
    <w:p w14:paraId="3DE4AFC7" w14:textId="77777777" w:rsidR="00C32434" w:rsidRDefault="00C32434" w:rsidP="007E36DE">
      <w:pPr>
        <w:tabs>
          <w:tab w:val="left" w:pos="851"/>
          <w:tab w:val="left" w:pos="1418"/>
        </w:tabs>
        <w:spacing w:after="0" w:line="240" w:lineRule="auto"/>
        <w:ind w:left="1418" w:hanging="709"/>
        <w:rPr>
          <w:rFonts w:eastAsia="Times New Roman" w:cs="Tahoma"/>
          <w:kern w:val="0"/>
          <w:lang w:eastAsia="en-GB"/>
          <w14:ligatures w14:val="none"/>
        </w:rPr>
      </w:pPr>
    </w:p>
    <w:p w14:paraId="1FF6E2EA" w14:textId="1FCC89FF" w:rsidR="007E36DE" w:rsidRDefault="007E36DE" w:rsidP="00C32434">
      <w:pPr>
        <w:spacing w:after="0" w:line="240" w:lineRule="auto"/>
        <w:ind w:left="1418" w:firstLine="11"/>
        <w:rPr>
          <w:rFonts w:eastAsia="Times New Roman" w:cs="Tahoma"/>
          <w:kern w:val="0"/>
          <w:lang w:eastAsia="en-GB"/>
          <w14:ligatures w14:val="none"/>
        </w:rPr>
      </w:pPr>
      <w:r>
        <w:rPr>
          <w:rFonts w:eastAsia="Times New Roman" w:cs="Tahoma"/>
          <w:kern w:val="0"/>
          <w:lang w:eastAsia="en-GB"/>
          <w14:ligatures w14:val="none"/>
        </w:rPr>
        <w:t>An additional item relating to Governance and Accountability for Town &amp; Community Councils will be discussed at the April meeting.</w:t>
      </w:r>
    </w:p>
    <w:p w14:paraId="2E56BBF1" w14:textId="77777777" w:rsidR="007E36DE" w:rsidRDefault="007E36DE" w:rsidP="007E36DE">
      <w:pPr>
        <w:spacing w:after="0" w:line="240" w:lineRule="auto"/>
        <w:rPr>
          <w:rFonts w:eastAsia="Times New Roman" w:cs="Tahoma"/>
          <w:kern w:val="0"/>
          <w:lang w:eastAsia="en-GB"/>
          <w14:ligatures w14:val="none"/>
        </w:rPr>
      </w:pPr>
    </w:p>
    <w:p w14:paraId="2E41C3D1" w14:textId="503CCA99" w:rsidR="007E36DE" w:rsidRPr="007E36DE" w:rsidRDefault="00C32434" w:rsidP="007E36DE">
      <w:pPr>
        <w:spacing w:after="0" w:line="240" w:lineRule="auto"/>
        <w:rPr>
          <w:rFonts w:eastAsia="Times New Roman" w:cs="Tahoma"/>
          <w:b/>
          <w:bCs/>
          <w:kern w:val="0"/>
          <w:u w:val="single"/>
          <w:lang w:eastAsia="en-GB"/>
          <w14:ligatures w14:val="none"/>
        </w:rPr>
      </w:pPr>
      <w:r w:rsidRPr="00C32434">
        <w:rPr>
          <w:rFonts w:eastAsia="Times New Roman" w:cs="Tahoma"/>
          <w:b/>
          <w:bCs/>
          <w:kern w:val="0"/>
          <w:lang w:eastAsia="en-GB"/>
          <w14:ligatures w14:val="none"/>
        </w:rPr>
        <w:t>47/25</w:t>
      </w:r>
      <w:r w:rsidRPr="00C32434">
        <w:rPr>
          <w:rFonts w:eastAsia="Times New Roman" w:cs="Tahoma"/>
          <w:b/>
          <w:bCs/>
          <w:kern w:val="0"/>
          <w:lang w:eastAsia="en-GB"/>
          <w14:ligatures w14:val="none"/>
        </w:rPr>
        <w:tab/>
      </w:r>
      <w:r w:rsidRPr="00C32434">
        <w:rPr>
          <w:rFonts w:eastAsia="Times New Roman" w:cs="Tahoma"/>
          <w:b/>
          <w:bCs/>
          <w:kern w:val="0"/>
          <w:lang w:eastAsia="en-GB"/>
          <w14:ligatures w14:val="none"/>
        </w:rPr>
        <w:tab/>
      </w:r>
      <w:r w:rsidR="007E36DE" w:rsidRPr="007E36DE">
        <w:rPr>
          <w:rFonts w:eastAsia="Times New Roman" w:cs="Tahoma"/>
          <w:b/>
          <w:bCs/>
          <w:kern w:val="0"/>
          <w:u w:val="single"/>
          <w:lang w:eastAsia="en-GB"/>
          <w14:ligatures w14:val="none"/>
        </w:rPr>
        <w:t>ANY OTHER ITEMS</w:t>
      </w:r>
      <w:r w:rsidR="00424D39">
        <w:rPr>
          <w:rFonts w:eastAsia="Times New Roman" w:cs="Tahoma"/>
          <w:b/>
          <w:bCs/>
          <w:kern w:val="0"/>
          <w:u w:val="single"/>
          <w:lang w:eastAsia="en-GB"/>
          <w14:ligatures w14:val="none"/>
        </w:rPr>
        <w:t xml:space="preserve"> FROM COUNCILLORS</w:t>
      </w:r>
    </w:p>
    <w:p w14:paraId="7622E436" w14:textId="77777777" w:rsidR="007E36DE" w:rsidRDefault="007E36DE" w:rsidP="007E36DE">
      <w:pPr>
        <w:spacing w:after="0" w:line="240" w:lineRule="auto"/>
        <w:rPr>
          <w:rFonts w:eastAsia="Times New Roman" w:cs="Tahoma"/>
          <w:kern w:val="0"/>
          <w:lang w:eastAsia="en-GB"/>
          <w14:ligatures w14:val="none"/>
        </w:rPr>
      </w:pPr>
    </w:p>
    <w:p w14:paraId="2FFC0B70" w14:textId="031F42C3" w:rsidR="007E36DE" w:rsidRDefault="00C13094" w:rsidP="00C13094">
      <w:pPr>
        <w:spacing w:after="0" w:line="240" w:lineRule="auto"/>
        <w:ind w:left="1440"/>
        <w:rPr>
          <w:rFonts w:eastAsia="Times New Roman" w:cs="Tahoma"/>
          <w:kern w:val="0"/>
          <w:lang w:eastAsia="en-GB"/>
          <w14:ligatures w14:val="none"/>
        </w:rPr>
      </w:pPr>
      <w:r>
        <w:rPr>
          <w:rFonts w:eastAsia="Times New Roman" w:cs="Tahoma"/>
          <w:kern w:val="0"/>
          <w:lang w:eastAsia="en-GB"/>
          <w14:ligatures w14:val="none"/>
        </w:rPr>
        <w:t xml:space="preserve">Cllr S Thomas advised that he wished to question the accuracy of the BB minutes.  He was advised by the chair that he should put his comments in writing to be considered at the next BB meeting. </w:t>
      </w:r>
      <w:r w:rsidR="007E36DE">
        <w:rPr>
          <w:rFonts w:eastAsia="Times New Roman" w:cs="Tahoma"/>
          <w:kern w:val="0"/>
          <w:lang w:eastAsia="en-GB"/>
          <w14:ligatures w14:val="none"/>
        </w:rPr>
        <w:t>There were no other matters raised by Members.</w:t>
      </w:r>
    </w:p>
    <w:p w14:paraId="3D1D00DF" w14:textId="77777777" w:rsidR="007E36DE" w:rsidRDefault="007E36DE" w:rsidP="007E36DE">
      <w:pPr>
        <w:spacing w:after="0" w:line="240" w:lineRule="auto"/>
        <w:rPr>
          <w:rFonts w:eastAsia="Times New Roman" w:cs="Tahoma"/>
          <w:kern w:val="0"/>
          <w:lang w:eastAsia="en-GB"/>
          <w14:ligatures w14:val="none"/>
        </w:rPr>
      </w:pPr>
    </w:p>
    <w:p w14:paraId="3D4F3713" w14:textId="74235073" w:rsidR="007E36DE" w:rsidRPr="007E36DE" w:rsidRDefault="00C32434" w:rsidP="007E36DE">
      <w:pPr>
        <w:spacing w:after="0" w:line="240" w:lineRule="auto"/>
        <w:rPr>
          <w:rFonts w:eastAsia="Times New Roman" w:cs="Tahoma"/>
          <w:b/>
          <w:bCs/>
          <w:kern w:val="0"/>
          <w:u w:val="single"/>
          <w:lang w:eastAsia="en-GB"/>
          <w14:ligatures w14:val="none"/>
        </w:rPr>
      </w:pPr>
      <w:r w:rsidRPr="00C32434">
        <w:rPr>
          <w:rFonts w:eastAsia="Times New Roman" w:cs="Tahoma"/>
          <w:b/>
          <w:bCs/>
          <w:kern w:val="0"/>
          <w:lang w:eastAsia="en-GB"/>
          <w14:ligatures w14:val="none"/>
        </w:rPr>
        <w:t>48/25</w:t>
      </w:r>
      <w:r w:rsidRPr="00C32434">
        <w:rPr>
          <w:rFonts w:eastAsia="Times New Roman" w:cs="Tahoma"/>
          <w:b/>
          <w:bCs/>
          <w:kern w:val="0"/>
          <w:lang w:eastAsia="en-GB"/>
          <w14:ligatures w14:val="none"/>
        </w:rPr>
        <w:tab/>
      </w:r>
      <w:r w:rsidRPr="00C32434">
        <w:rPr>
          <w:rFonts w:eastAsia="Times New Roman" w:cs="Tahoma"/>
          <w:b/>
          <w:bCs/>
          <w:kern w:val="0"/>
          <w:lang w:eastAsia="en-GB"/>
          <w14:ligatures w14:val="none"/>
        </w:rPr>
        <w:tab/>
      </w:r>
      <w:r w:rsidR="007E36DE" w:rsidRPr="007E36DE">
        <w:rPr>
          <w:rFonts w:eastAsia="Times New Roman" w:cs="Tahoma"/>
          <w:b/>
          <w:bCs/>
          <w:kern w:val="0"/>
          <w:u w:val="single"/>
          <w:lang w:eastAsia="en-GB"/>
          <w14:ligatures w14:val="none"/>
        </w:rPr>
        <w:t>DATE OF NEXT MEETING</w:t>
      </w:r>
    </w:p>
    <w:p w14:paraId="046C1FEF" w14:textId="77777777" w:rsidR="007E36DE" w:rsidRDefault="007E36DE" w:rsidP="007E36DE">
      <w:pPr>
        <w:spacing w:after="0" w:line="240" w:lineRule="auto"/>
        <w:rPr>
          <w:rFonts w:eastAsia="Times New Roman" w:cs="Tahoma"/>
          <w:kern w:val="0"/>
          <w:lang w:eastAsia="en-GB"/>
          <w14:ligatures w14:val="none"/>
        </w:rPr>
      </w:pPr>
    </w:p>
    <w:p w14:paraId="1BF80812" w14:textId="573022E2" w:rsidR="007E36DE" w:rsidRPr="007E36DE" w:rsidRDefault="007E36DE" w:rsidP="00C32434">
      <w:pPr>
        <w:spacing w:after="0" w:line="240" w:lineRule="auto"/>
        <w:ind w:left="720" w:firstLine="720"/>
        <w:rPr>
          <w:rFonts w:eastAsia="Times New Roman" w:cs="Tahoma"/>
          <w:kern w:val="0"/>
          <w:lang w:eastAsia="en-GB"/>
          <w14:ligatures w14:val="none"/>
        </w:rPr>
      </w:pPr>
      <w:r>
        <w:rPr>
          <w:rFonts w:eastAsia="Times New Roman" w:cs="Tahoma"/>
          <w:kern w:val="0"/>
          <w:lang w:eastAsia="en-GB"/>
          <w14:ligatures w14:val="none"/>
        </w:rPr>
        <w:t>The next meeting will be held on Tuesday 8</w:t>
      </w:r>
      <w:r w:rsidRPr="007E36DE">
        <w:rPr>
          <w:rFonts w:eastAsia="Times New Roman" w:cs="Tahoma"/>
          <w:kern w:val="0"/>
          <w:vertAlign w:val="superscript"/>
          <w:lang w:eastAsia="en-GB"/>
          <w14:ligatures w14:val="none"/>
        </w:rPr>
        <w:t>th</w:t>
      </w:r>
      <w:r>
        <w:rPr>
          <w:rFonts w:eastAsia="Times New Roman" w:cs="Tahoma"/>
          <w:kern w:val="0"/>
          <w:lang w:eastAsia="en-GB"/>
          <w14:ligatures w14:val="none"/>
        </w:rPr>
        <w:t xml:space="preserve"> April 2025 at 7.00pm.</w:t>
      </w:r>
    </w:p>
    <w:p w14:paraId="5E7D3F3A" w14:textId="77777777" w:rsidR="007E36DE" w:rsidRDefault="007E36DE" w:rsidP="007E36DE">
      <w:pPr>
        <w:pStyle w:val="NoSpacing"/>
      </w:pPr>
    </w:p>
    <w:p w14:paraId="436E9C1E" w14:textId="792D6B60" w:rsidR="002A182B" w:rsidRDefault="007E36DE" w:rsidP="00C32434">
      <w:pPr>
        <w:pStyle w:val="NoSpacing"/>
        <w:ind w:left="720" w:firstLine="720"/>
      </w:pPr>
      <w:r>
        <w:t>The meeting closed at 9.07pm.</w:t>
      </w:r>
    </w:p>
    <w:p w14:paraId="3CE803EA" w14:textId="77777777" w:rsidR="007E36DE" w:rsidRDefault="007E36DE" w:rsidP="007E36DE">
      <w:pPr>
        <w:pStyle w:val="NoSpacing"/>
      </w:pPr>
    </w:p>
    <w:p w14:paraId="6B1E92C1" w14:textId="01DBF8D0" w:rsidR="007E36DE" w:rsidRDefault="007E36DE" w:rsidP="00C32434">
      <w:pPr>
        <w:ind w:left="720" w:firstLine="720"/>
      </w:pPr>
      <w:r>
        <w:t>Signed…………………………………Chair………………………………………Date</w:t>
      </w:r>
    </w:p>
    <w:p w14:paraId="60CF0D57" w14:textId="39A85BB8" w:rsidR="007E36DE" w:rsidRPr="002A182B" w:rsidRDefault="007E36DE" w:rsidP="00C32434">
      <w:pPr>
        <w:ind w:left="720" w:firstLine="720"/>
      </w:pPr>
      <w:r>
        <w:t>Signed……………………………………………</w:t>
      </w:r>
      <w:r w:rsidR="00C32434">
        <w:t>…. Clerk</w:t>
      </w:r>
    </w:p>
    <w:sectPr w:rsidR="007E36DE" w:rsidRPr="002A182B" w:rsidSect="00A562F6">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A5AA1"/>
    <w:multiLevelType w:val="hybridMultilevel"/>
    <w:tmpl w:val="383A61F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E3F7978"/>
    <w:multiLevelType w:val="hybridMultilevel"/>
    <w:tmpl w:val="76BC9E6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826362643">
    <w:abstractNumId w:val="0"/>
  </w:num>
  <w:num w:numId="2" w16cid:durableId="693699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F6"/>
    <w:rsid w:val="000F2A95"/>
    <w:rsid w:val="00274B70"/>
    <w:rsid w:val="002A182B"/>
    <w:rsid w:val="003E1233"/>
    <w:rsid w:val="00424D39"/>
    <w:rsid w:val="004F745C"/>
    <w:rsid w:val="00624B4B"/>
    <w:rsid w:val="007D11FF"/>
    <w:rsid w:val="007E36DE"/>
    <w:rsid w:val="00A562F6"/>
    <w:rsid w:val="00C13094"/>
    <w:rsid w:val="00C32434"/>
    <w:rsid w:val="00C6293A"/>
    <w:rsid w:val="00CA2ED0"/>
    <w:rsid w:val="00D340E5"/>
    <w:rsid w:val="00D53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C27A"/>
  <w15:chartTrackingRefBased/>
  <w15:docId w15:val="{510DF65B-BADB-4A40-A06D-6525CE4E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2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2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2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2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2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2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2F6"/>
    <w:rPr>
      <w:rFonts w:eastAsiaTheme="majorEastAsia" w:cstheme="majorBidi"/>
      <w:color w:val="272727" w:themeColor="text1" w:themeTint="D8"/>
    </w:rPr>
  </w:style>
  <w:style w:type="paragraph" w:styleId="Title">
    <w:name w:val="Title"/>
    <w:basedOn w:val="Normal"/>
    <w:next w:val="Normal"/>
    <w:link w:val="TitleChar"/>
    <w:uiPriority w:val="10"/>
    <w:qFormat/>
    <w:rsid w:val="00A56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2F6"/>
    <w:pPr>
      <w:spacing w:before="160"/>
      <w:jc w:val="center"/>
    </w:pPr>
    <w:rPr>
      <w:i/>
      <w:iCs/>
      <w:color w:val="404040" w:themeColor="text1" w:themeTint="BF"/>
    </w:rPr>
  </w:style>
  <w:style w:type="character" w:customStyle="1" w:styleId="QuoteChar">
    <w:name w:val="Quote Char"/>
    <w:basedOn w:val="DefaultParagraphFont"/>
    <w:link w:val="Quote"/>
    <w:uiPriority w:val="29"/>
    <w:rsid w:val="00A562F6"/>
    <w:rPr>
      <w:i/>
      <w:iCs/>
      <w:color w:val="404040" w:themeColor="text1" w:themeTint="BF"/>
    </w:rPr>
  </w:style>
  <w:style w:type="paragraph" w:styleId="ListParagraph">
    <w:name w:val="List Paragraph"/>
    <w:basedOn w:val="Normal"/>
    <w:uiPriority w:val="34"/>
    <w:qFormat/>
    <w:rsid w:val="00A562F6"/>
    <w:pPr>
      <w:ind w:left="720"/>
      <w:contextualSpacing/>
    </w:pPr>
  </w:style>
  <w:style w:type="character" w:styleId="IntenseEmphasis">
    <w:name w:val="Intense Emphasis"/>
    <w:basedOn w:val="DefaultParagraphFont"/>
    <w:uiPriority w:val="21"/>
    <w:qFormat/>
    <w:rsid w:val="00A562F6"/>
    <w:rPr>
      <w:i/>
      <w:iCs/>
      <w:color w:val="0F4761" w:themeColor="accent1" w:themeShade="BF"/>
    </w:rPr>
  </w:style>
  <w:style w:type="paragraph" w:styleId="IntenseQuote">
    <w:name w:val="Intense Quote"/>
    <w:basedOn w:val="Normal"/>
    <w:next w:val="Normal"/>
    <w:link w:val="IntenseQuoteChar"/>
    <w:uiPriority w:val="30"/>
    <w:qFormat/>
    <w:rsid w:val="00A56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2F6"/>
    <w:rPr>
      <w:i/>
      <w:iCs/>
      <w:color w:val="0F4761" w:themeColor="accent1" w:themeShade="BF"/>
    </w:rPr>
  </w:style>
  <w:style w:type="character" w:styleId="IntenseReference">
    <w:name w:val="Intense Reference"/>
    <w:basedOn w:val="DefaultParagraphFont"/>
    <w:uiPriority w:val="32"/>
    <w:qFormat/>
    <w:rsid w:val="00A562F6"/>
    <w:rPr>
      <w:b/>
      <w:bCs/>
      <w:smallCaps/>
      <w:color w:val="0F4761" w:themeColor="accent1" w:themeShade="BF"/>
      <w:spacing w:val="5"/>
    </w:rPr>
  </w:style>
  <w:style w:type="paragraph" w:styleId="NoSpacing">
    <w:name w:val="No Spacing"/>
    <w:qFormat/>
    <w:rsid w:val="00A56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455</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Clark-Davies</dc:creator>
  <cp:keywords/>
  <dc:description/>
  <cp:lastModifiedBy>Jane Clark-Davies</cp:lastModifiedBy>
  <cp:revision>3</cp:revision>
  <cp:lastPrinted>2025-03-20T20:06:00Z</cp:lastPrinted>
  <dcterms:created xsi:type="dcterms:W3CDTF">2025-03-18T12:16:00Z</dcterms:created>
  <dcterms:modified xsi:type="dcterms:W3CDTF">2025-03-20T20:08:00Z</dcterms:modified>
</cp:coreProperties>
</file>